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7777777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Febrero  esquina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4C96FCCA" w:rsidR="004E2D07" w:rsidRPr="00BB6042" w:rsidRDefault="00BC1BD2" w:rsidP="0067133E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b/>
                <w:lang w:val="en-US"/>
              </w:rPr>
              <w:t xml:space="preserve">OCTUBRE </w:t>
            </w:r>
            <w:r w:rsidR="00C61339">
              <w:rPr>
                <w:b/>
                <w:lang w:val="en-US"/>
              </w:rPr>
              <w:t>2024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BC1BD2" w:rsidRPr="001B3C70" w:rsidRDefault="00BC1BD2" w:rsidP="0067133E">
            <w:pPr>
              <w:spacing w:after="0"/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BC1BD2" w:rsidRPr="00C15436" w:rsidRDefault="00BC1BD2" w:rsidP="0067133E">
            <w:pPr>
              <w:spacing w:after="0"/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BC1BD2" w:rsidRPr="00365B04" w:rsidRDefault="00BC1BD2" w:rsidP="0067133E">
            <w:pPr>
              <w:spacing w:after="0"/>
              <w:jc w:val="center"/>
            </w:pPr>
            <w:hyperlink r:id="rId10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14:paraId="5306C74E" w14:textId="77777777" w:rsidR="00BC1BD2" w:rsidRPr="00074FCD" w:rsidRDefault="00BC1BD2" w:rsidP="0067133E">
            <w:pPr>
              <w:spacing w:after="0"/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76D6A4A2" w:rsidR="00BC1BD2" w:rsidRDefault="00BC1BD2" w:rsidP="0067133E">
            <w:pPr>
              <w:spacing w:after="0" w:line="240" w:lineRule="auto"/>
            </w:pPr>
            <w:r w:rsidRPr="00422BAF">
              <w:rPr>
                <w:b/>
                <w:lang w:val="en-US"/>
              </w:rPr>
              <w:t>OCTUBRE 2024</w:t>
            </w:r>
          </w:p>
        </w:tc>
        <w:tc>
          <w:tcPr>
            <w:tcW w:w="1112" w:type="dxa"/>
          </w:tcPr>
          <w:p w14:paraId="40E7FA55" w14:textId="77777777" w:rsidR="00BC1BD2" w:rsidRDefault="00BC1BD2" w:rsidP="0067133E">
            <w:pPr>
              <w:spacing w:after="0"/>
              <w:jc w:val="center"/>
              <w:rPr>
                <w:b/>
              </w:rPr>
            </w:pPr>
          </w:p>
          <w:p w14:paraId="1E7B5E15" w14:textId="77777777" w:rsidR="00BC1BD2" w:rsidRDefault="00BC1BD2" w:rsidP="0067133E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BC1BD2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BC1BD2" w:rsidRPr="0021243C" w:rsidRDefault="00BC1BD2" w:rsidP="0067133E">
            <w:pPr>
              <w:spacing w:after="0"/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BC1BD2" w:rsidRPr="006E0765" w:rsidRDefault="00BC1BD2" w:rsidP="0067133E">
            <w:pPr>
              <w:spacing w:after="0"/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BC1BD2" w:rsidRPr="00365B04" w:rsidRDefault="00BC1BD2" w:rsidP="0067133E">
            <w:pPr>
              <w:spacing w:after="0"/>
              <w:jc w:val="center"/>
              <w:rPr>
                <w:color w:val="5B9BD5" w:themeColor="accent1"/>
              </w:rPr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227F113F" w:rsidR="00BC1BD2" w:rsidRDefault="00BC1BD2" w:rsidP="0067133E">
            <w:pPr>
              <w:spacing w:after="0" w:line="240" w:lineRule="auto"/>
            </w:pPr>
            <w:r w:rsidRPr="00422BAF">
              <w:rPr>
                <w:b/>
                <w:lang w:val="en-US"/>
              </w:rPr>
              <w:t>OCTUBRE 2024</w:t>
            </w:r>
          </w:p>
        </w:tc>
        <w:tc>
          <w:tcPr>
            <w:tcW w:w="1112" w:type="dxa"/>
          </w:tcPr>
          <w:p w14:paraId="18E232E2" w14:textId="77777777" w:rsidR="00BC1BD2" w:rsidRDefault="00BC1BD2" w:rsidP="0067133E">
            <w:pPr>
              <w:spacing w:after="0"/>
              <w:jc w:val="center"/>
              <w:rPr>
                <w:b/>
              </w:rPr>
            </w:pPr>
          </w:p>
          <w:p w14:paraId="38C6D355" w14:textId="77777777" w:rsidR="00BC1BD2" w:rsidRDefault="00BC1BD2" w:rsidP="0067133E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3B7C1631" w14:textId="77777777" w:rsidR="002A0C80" w:rsidRDefault="002A0C80" w:rsidP="004E2D07">
      <w:pPr>
        <w:spacing w:after="0"/>
        <w:rPr>
          <w:b/>
          <w:sz w:val="28"/>
          <w:szCs w:val="28"/>
        </w:rPr>
      </w:pPr>
    </w:p>
    <w:p w14:paraId="1C596E23" w14:textId="0D3481D1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273B4C" w14:paraId="06660767" w14:textId="77777777" w:rsidTr="008747CE">
        <w:trPr>
          <w:trHeight w:val="1616"/>
        </w:trPr>
        <w:tc>
          <w:tcPr>
            <w:tcW w:w="2518" w:type="dxa"/>
            <w:vAlign w:val="center"/>
          </w:tcPr>
          <w:p w14:paraId="21755380" w14:textId="0EE70BE9" w:rsidR="00BC1BD2" w:rsidRPr="00CD52BE" w:rsidRDefault="008747CE" w:rsidP="008747CE">
            <w:pPr>
              <w:spacing w:after="0"/>
              <w:jc w:val="center"/>
              <w:rPr>
                <w:rFonts w:cstheme="minorHAnsi"/>
              </w:rPr>
            </w:pPr>
            <w:r w:rsidRPr="00CD52BE">
              <w:rPr>
                <w:rFonts w:cstheme="minorHAnsi"/>
                <w:sz w:val="28"/>
                <w:szCs w:val="28"/>
              </w:rPr>
              <w:t>Decretos</w:t>
            </w:r>
            <w:r w:rsidR="00CD52BE" w:rsidRPr="00CD52BE">
              <w:rPr>
                <w:rFonts w:cstheme="minorHAnsi"/>
                <w:sz w:val="28"/>
                <w:szCs w:val="28"/>
              </w:rPr>
              <w:t>,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D52BE" w:rsidRPr="00CD52BE">
              <w:rPr>
                <w:sz w:val="28"/>
                <w:szCs w:val="28"/>
              </w:rPr>
              <w:t>Reglamentos y Resoluciones</w:t>
            </w:r>
            <w:r w:rsidR="00CD52BE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Institucionales </w:t>
            </w:r>
          </w:p>
        </w:tc>
        <w:tc>
          <w:tcPr>
            <w:tcW w:w="1134" w:type="dxa"/>
          </w:tcPr>
          <w:p w14:paraId="2D11127E" w14:textId="77777777" w:rsidR="00BC1BD2" w:rsidRPr="00050754" w:rsidRDefault="00BC1BD2" w:rsidP="00BC1BD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EB7722E" w14:textId="77777777" w:rsidR="008747CE" w:rsidRDefault="008747CE" w:rsidP="008747CE">
            <w:pPr>
              <w:spacing w:after="0"/>
            </w:pPr>
            <w:r>
              <w:t xml:space="preserve"> </w:t>
            </w:r>
            <w:hyperlink r:id="rId12" w:history="1">
              <w:r w:rsidR="00CD52BE" w:rsidRPr="00011C7A">
                <w:rPr>
                  <w:rStyle w:val="Hipervnculo"/>
                </w:rPr>
                <w:t>https://transparencia.mide.gob.do/base-legal-de-la-institucion/</w:t>
              </w:r>
            </w:hyperlink>
            <w:r w:rsidR="00CD52BE">
              <w:t xml:space="preserve"> </w:t>
            </w:r>
          </w:p>
          <w:p w14:paraId="5E776FB8" w14:textId="77777777" w:rsidR="00CD52BE" w:rsidRDefault="00CD52BE" w:rsidP="008747CE">
            <w:pPr>
              <w:spacing w:after="0"/>
            </w:pPr>
          </w:p>
          <w:p w14:paraId="1549B348" w14:textId="6BABC0A7" w:rsidR="00CD52BE" w:rsidRPr="00060C22" w:rsidRDefault="00CD52BE" w:rsidP="008747CE">
            <w:pPr>
              <w:spacing w:after="0"/>
            </w:pPr>
            <w:hyperlink r:id="rId13" w:history="1">
              <w:r w:rsidRPr="00011C7A">
                <w:rPr>
                  <w:rStyle w:val="Hipervnculo"/>
                </w:rPr>
                <w:t>https://transparencia.mide.gob.do/marco-legal-del-sistema-de-transparencia/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476F823D" w14:textId="03453B4D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1BE427AB" w14:textId="590A763F" w:rsidR="00BC1BD2" w:rsidRDefault="00BC1BD2" w:rsidP="0067133E">
            <w:pPr>
              <w:spacing w:line="240" w:lineRule="auto"/>
            </w:pPr>
            <w:r w:rsidRPr="00F11BDC">
              <w:rPr>
                <w:b/>
                <w:lang w:val="en-US"/>
              </w:rPr>
              <w:t>OCTUBRE 2024</w:t>
            </w:r>
          </w:p>
        </w:tc>
        <w:tc>
          <w:tcPr>
            <w:tcW w:w="1027" w:type="dxa"/>
          </w:tcPr>
          <w:p w14:paraId="1AD285DE" w14:textId="77777777"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14:paraId="196658B6" w14:textId="77777777" w:rsidR="00BC1BD2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43C6369D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498984D" w14:textId="6D8C5C43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BC1BD2" w:rsidRPr="00F95143" w:rsidRDefault="00BC1BD2" w:rsidP="0067133E">
            <w:pPr>
              <w:spacing w:after="0"/>
              <w:rPr>
                <w:rFonts w:cstheme="minorHAnsi"/>
              </w:rPr>
            </w:pPr>
            <w:hyperlink r:id="rId14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BC1BD2" w:rsidRPr="002E35C7" w:rsidRDefault="00BC1BD2" w:rsidP="0067133E">
            <w:pPr>
              <w:spacing w:after="0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BC1BD2" w:rsidRPr="00A24AAE" w:rsidRDefault="00BC1BD2" w:rsidP="0067133E">
            <w:pPr>
              <w:spacing w:after="0"/>
              <w:jc w:val="center"/>
            </w:pPr>
            <w:hyperlink r:id="rId15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73BF0A7B" w:rsidR="00BC1BD2" w:rsidRPr="007644B0" w:rsidRDefault="00BC1BD2" w:rsidP="0067133E">
            <w:pPr>
              <w:spacing w:after="0" w:line="240" w:lineRule="auto"/>
              <w:rPr>
                <w:sz w:val="20"/>
                <w:szCs w:val="20"/>
              </w:rPr>
            </w:pPr>
            <w:r w:rsidRPr="005B131F">
              <w:rPr>
                <w:b/>
                <w:lang w:val="en-US"/>
              </w:rPr>
              <w:t>OCTUBRE 2024</w:t>
            </w:r>
          </w:p>
        </w:tc>
        <w:tc>
          <w:tcPr>
            <w:tcW w:w="827" w:type="dxa"/>
          </w:tcPr>
          <w:p w14:paraId="337C1BB7" w14:textId="77777777" w:rsidR="00BC1BD2" w:rsidRDefault="00BC1BD2" w:rsidP="0067133E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C1BD2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BC1BD2" w:rsidRPr="00F95143" w:rsidRDefault="00BC1BD2" w:rsidP="0067133E">
            <w:pPr>
              <w:spacing w:after="0"/>
              <w:rPr>
                <w:rFonts w:cstheme="minorHAnsi"/>
              </w:rPr>
            </w:pPr>
            <w:hyperlink r:id="rId16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BC1BD2" w:rsidRDefault="00BC1BD2" w:rsidP="0067133E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BC1BD2" w:rsidRDefault="00BC1BD2" w:rsidP="0067133E">
            <w:pPr>
              <w:spacing w:after="0"/>
              <w:jc w:val="center"/>
            </w:pPr>
            <w:hyperlink r:id="rId17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0EF08B86" w14:textId="77777777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7E240AAE" w:rsidR="00BC1BD2" w:rsidRPr="007644B0" w:rsidRDefault="00BC1BD2" w:rsidP="0067133E">
            <w:pPr>
              <w:spacing w:after="0" w:line="240" w:lineRule="auto"/>
              <w:rPr>
                <w:sz w:val="20"/>
                <w:szCs w:val="20"/>
              </w:rPr>
            </w:pPr>
            <w:r w:rsidRPr="005B131F">
              <w:rPr>
                <w:b/>
                <w:lang w:val="en-US"/>
              </w:rPr>
              <w:t>OCTUBRE 2024</w:t>
            </w:r>
          </w:p>
        </w:tc>
        <w:tc>
          <w:tcPr>
            <w:tcW w:w="827" w:type="dxa"/>
          </w:tcPr>
          <w:p w14:paraId="58DFE9F2" w14:textId="77777777" w:rsidR="00BC1BD2" w:rsidRDefault="00BC1BD2" w:rsidP="0067133E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BC1BD2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BC1BD2" w:rsidRPr="0085105A" w:rsidRDefault="00BC1BD2" w:rsidP="0067133E">
            <w:pPr>
              <w:spacing w:after="0"/>
              <w:rPr>
                <w:rFonts w:cstheme="minorHAnsi"/>
              </w:rPr>
            </w:pPr>
            <w:hyperlink r:id="rId18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BC1BD2" w:rsidRDefault="00BC1BD2" w:rsidP="0067133E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BC1BD2" w:rsidRDefault="00BC1BD2" w:rsidP="0067133E">
            <w:pPr>
              <w:spacing w:after="0"/>
              <w:jc w:val="center"/>
            </w:pPr>
            <w:hyperlink r:id="rId19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76D1E98A" w14:textId="77777777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5DB80FD2" w:rsidR="00BC1BD2" w:rsidRPr="000128AA" w:rsidRDefault="00BC1BD2" w:rsidP="0067133E">
            <w:pPr>
              <w:spacing w:after="0" w:line="240" w:lineRule="auto"/>
              <w:rPr>
                <w:sz w:val="32"/>
                <w:szCs w:val="32"/>
              </w:rPr>
            </w:pPr>
            <w:r w:rsidRPr="005B131F">
              <w:rPr>
                <w:b/>
                <w:lang w:val="en-US"/>
              </w:rPr>
              <w:t>OCTUBRE 2024</w:t>
            </w:r>
          </w:p>
        </w:tc>
        <w:tc>
          <w:tcPr>
            <w:tcW w:w="827" w:type="dxa"/>
          </w:tcPr>
          <w:p w14:paraId="120FEFC8" w14:textId="77777777" w:rsidR="00BC1BD2" w:rsidRDefault="00BC1BD2" w:rsidP="0067133E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3DAF65FA" w14:textId="05757F5F"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07A412EB" w14:textId="3C7665B6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528D4A1" w14:textId="77777777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C4D547E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103FC2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0" w:history="1">
              <w:r w:rsidR="00C72287"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3AA8D53C" w:rsidR="00D82F35" w:rsidRPr="007A6275" w:rsidRDefault="00BC1BD2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lang w:val="en-US"/>
              </w:rPr>
              <w:t>OCTUBRE 2024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BB364F" w:rsidRDefault="00103FC2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1" w:history="1">
              <w:r w:rsidR="00310500"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7FA98305" w:rsidR="00D82F35" w:rsidRPr="007A6275" w:rsidRDefault="00BC1BD2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lang w:val="en-US"/>
              </w:rPr>
              <w:t>OCTUBRE 2024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3A5E1009" w14:textId="2A71F25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437B8ADA" w14:textId="0BE0711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BC1BD2" w:rsidRPr="00436F41" w:rsidRDefault="00BC1BD2" w:rsidP="0067133E">
            <w:pPr>
              <w:spacing w:after="0"/>
            </w:pPr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BC1BD2" w:rsidRPr="00436F41" w:rsidRDefault="00BC1BD2" w:rsidP="0067133E">
            <w:pPr>
              <w:spacing w:after="0"/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BC1BD2" w:rsidRPr="001F5CDD" w:rsidRDefault="00BC1BD2" w:rsidP="0067133E">
            <w:pPr>
              <w:spacing w:after="0"/>
              <w:jc w:val="both"/>
              <w:rPr>
                <w:color w:val="8496B0" w:themeColor="text2" w:themeTint="99"/>
              </w:rPr>
            </w:pPr>
            <w:hyperlink r:id="rId22" w:history="1">
              <w:r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4985E6D6" w:rsidR="00BC1BD2" w:rsidRPr="007A6275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8B5954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0022EAD2" w14:textId="77777777" w:rsidR="00BC1BD2" w:rsidRPr="002E35C7" w:rsidRDefault="00BC1BD2" w:rsidP="0067133E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BC1BD2" w:rsidRPr="00543E91" w:rsidRDefault="00BC1BD2" w:rsidP="0067133E">
            <w:pPr>
              <w:spacing w:after="0"/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BC1BD2" w:rsidRPr="00543E91" w:rsidRDefault="00BC1BD2" w:rsidP="0067133E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BC1BD2" w:rsidRPr="007C0F4F" w:rsidRDefault="00BC1BD2" w:rsidP="0067133E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3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BC1BD2" w:rsidRDefault="00BC1BD2" w:rsidP="0067133E">
            <w:pPr>
              <w:spacing w:after="0"/>
            </w:pPr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56B01EFF" w:rsidR="00BC1BD2" w:rsidRPr="007A6275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8B5954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6114C47C" w14:textId="77777777" w:rsidR="00BC1BD2" w:rsidRPr="002E35C7" w:rsidRDefault="00BC1BD2" w:rsidP="0067133E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BC1BD2" w:rsidRPr="00543E91" w:rsidRDefault="00BC1BD2" w:rsidP="0067133E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BC1BD2" w:rsidRPr="00543E91" w:rsidRDefault="00BC1BD2" w:rsidP="0067133E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BC1BD2" w:rsidRPr="007C0F4F" w:rsidRDefault="00BC1BD2" w:rsidP="0067133E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4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BC1BD2" w:rsidRDefault="00BC1BD2" w:rsidP="0067133E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08DB5F1C" w:rsidR="00BC1BD2" w:rsidRPr="007A6275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8B5954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6854671B" w14:textId="77777777" w:rsidR="00BC1BD2" w:rsidRPr="002E35C7" w:rsidRDefault="00BC1BD2" w:rsidP="0067133E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BC1BD2" w:rsidRPr="00543E91" w:rsidRDefault="00BC1BD2" w:rsidP="0067133E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BC1BD2" w:rsidRPr="00543E91" w:rsidRDefault="00BC1BD2" w:rsidP="0067133E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BC1BD2" w:rsidRPr="007C0F4F" w:rsidRDefault="00BC1BD2" w:rsidP="0067133E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5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BC1BD2" w:rsidRDefault="00BC1BD2" w:rsidP="0067133E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3C0F20D5" w:rsidR="00BC1BD2" w:rsidRPr="00EF6DD8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8B5954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2E9494F8" w14:textId="77777777" w:rsidR="00BC1BD2" w:rsidRPr="002E35C7" w:rsidRDefault="00BC1BD2" w:rsidP="0067133E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5F26E78B" w14:textId="77777777" w:rsidTr="006F3CE6">
        <w:trPr>
          <w:trHeight w:val="1347"/>
        </w:trPr>
        <w:tc>
          <w:tcPr>
            <w:tcW w:w="2531" w:type="dxa"/>
            <w:shd w:val="clear" w:color="auto" w:fill="auto"/>
          </w:tcPr>
          <w:p w14:paraId="16E84273" w14:textId="77777777" w:rsidR="00BC1BD2" w:rsidRPr="00F06432" w:rsidRDefault="00BC1BD2" w:rsidP="0067133E">
            <w:pPr>
              <w:spacing w:after="0"/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BC1BD2" w:rsidRPr="00F06432" w:rsidRDefault="00BC1BD2" w:rsidP="0067133E">
            <w:pPr>
              <w:spacing w:after="0"/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700252CF" w:rsidR="00BC1BD2" w:rsidRPr="00F06432" w:rsidRDefault="00BC1BD2" w:rsidP="0067133E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6" w:history="1">
              <w:r w:rsidRPr="00A5542E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2B90F4CF" w:rsidR="00BC1BD2" w:rsidRDefault="00BC1BD2" w:rsidP="0067133E">
            <w:pPr>
              <w:spacing w:after="0"/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14:paraId="790B3A6B" w14:textId="3EBDF579" w:rsidR="00BC1BD2" w:rsidRPr="00EF6DD8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525910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3ECD2590" w14:textId="77777777" w:rsidR="00BC1BD2" w:rsidRPr="002E35C7" w:rsidRDefault="00BC1BD2" w:rsidP="0067133E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BC1BD2" w:rsidRPr="00543E91" w:rsidRDefault="00BC1BD2" w:rsidP="0067133E">
            <w:pPr>
              <w:spacing w:after="0"/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BC1BD2" w:rsidRPr="00D23567" w:rsidRDefault="00BC1BD2" w:rsidP="0067133E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BC1BD2" w:rsidRPr="007C0F4F" w:rsidRDefault="00BC1BD2" w:rsidP="0067133E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7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5902E34F" w:rsidR="00BC1BD2" w:rsidRPr="00EF6DD8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525910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6B91E4A1" w14:textId="77777777" w:rsidR="00BC1BD2" w:rsidRPr="002E35C7" w:rsidRDefault="00BC1BD2" w:rsidP="0067133E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0A15B811" w14:textId="77777777" w:rsidR="00BC1BD2" w:rsidRPr="00D23567" w:rsidRDefault="00BC1BD2" w:rsidP="00BC1BD2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2CCAAE9C" w:rsidR="00BC1BD2" w:rsidRPr="0066103D" w:rsidRDefault="00BC1BD2" w:rsidP="00BC1BD2">
            <w:pPr>
              <w:spacing w:after="0"/>
              <w:jc w:val="both"/>
            </w:pPr>
            <w:hyperlink r:id="rId28" w:history="1">
              <w:r w:rsidRPr="00823A1D">
                <w:rPr>
                  <w:rStyle w:val="Hipervnculo"/>
                </w:rPr>
                <w:t>https://transparencia.mide.gob.do/oficina-de-libre-acceso-a-la-informacion/informacion-clasificada/informacion-clasificada-2024/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701FE5A1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54EE80C8" w:rsidR="00BC1BD2" w:rsidRPr="00EF6DD8" w:rsidRDefault="00BC1BD2" w:rsidP="0067133E">
            <w:pPr>
              <w:spacing w:line="240" w:lineRule="auto"/>
              <w:rPr>
                <w:sz w:val="18"/>
                <w:szCs w:val="18"/>
              </w:rPr>
            </w:pPr>
            <w:r w:rsidRPr="005636E7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68355F6E" w14:textId="77777777" w:rsidR="00BC1BD2" w:rsidRPr="002E35C7" w:rsidRDefault="00BC1BD2" w:rsidP="00BC1BD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BC1BD2" w:rsidRPr="00543E91" w:rsidRDefault="00BC1BD2" w:rsidP="00BC1BD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2EE91C56" w:rsidR="00BC1BD2" w:rsidRPr="007C0F4F" w:rsidRDefault="00BC1BD2" w:rsidP="00BC1BD2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9" w:history="1">
              <w:r w:rsidRPr="00823A1D">
                <w:rPr>
                  <w:rStyle w:val="Hipervnculo"/>
                </w:rPr>
                <w:t>https://transparencia.mide.gob.do/oficina-de-libre-acceso-a-la-informacion/indice-de-documentos-2024/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431DF5EE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1A968D0D" w:rsidR="00BC1BD2" w:rsidRPr="00EF6DD8" w:rsidRDefault="00BC1BD2" w:rsidP="0067133E">
            <w:pPr>
              <w:spacing w:line="240" w:lineRule="auto"/>
              <w:rPr>
                <w:sz w:val="18"/>
                <w:szCs w:val="18"/>
              </w:rPr>
            </w:pPr>
            <w:r w:rsidRPr="005636E7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48160AE8" w14:textId="77777777" w:rsidR="00BC1BD2" w:rsidRPr="002E35C7" w:rsidRDefault="00BC1BD2" w:rsidP="00BC1BD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BC1BD2" w:rsidRPr="00D23567" w:rsidRDefault="00BC1BD2" w:rsidP="00BC1BD2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BC1BD2" w:rsidRDefault="00BC1BD2" w:rsidP="00BC1BD2">
            <w:pPr>
              <w:spacing w:after="0"/>
              <w:jc w:val="both"/>
            </w:pPr>
            <w:hyperlink r:id="rId30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1627F8A0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55D133C4" w:rsidR="00BC1BD2" w:rsidRPr="00EF6DD8" w:rsidRDefault="00BC1BD2" w:rsidP="0067133E">
            <w:pPr>
              <w:spacing w:line="240" w:lineRule="auto"/>
              <w:rPr>
                <w:sz w:val="18"/>
                <w:szCs w:val="18"/>
              </w:rPr>
            </w:pPr>
            <w:r w:rsidRPr="005636E7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5A228528" w14:textId="77777777" w:rsidR="00BC1BD2" w:rsidRPr="002E35C7" w:rsidRDefault="00BC1BD2" w:rsidP="00BC1BD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BC1BD2" w:rsidRPr="00D23567" w:rsidRDefault="00BC1BD2" w:rsidP="00BC1BD2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BC1BD2" w:rsidRPr="007C0F4F" w:rsidRDefault="00BC1BD2" w:rsidP="00BC1BD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2180981D" w:rsidR="00BC1BD2" w:rsidRPr="00EF6DD8" w:rsidRDefault="00BC1BD2" w:rsidP="0067133E">
            <w:pPr>
              <w:spacing w:line="240" w:lineRule="auto"/>
              <w:rPr>
                <w:sz w:val="18"/>
                <w:szCs w:val="18"/>
              </w:rPr>
            </w:pPr>
            <w:r w:rsidRPr="005636E7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0782005B" w14:textId="77777777" w:rsidR="00BC1BD2" w:rsidRPr="002E35C7" w:rsidRDefault="00BC1BD2" w:rsidP="00BC1BD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BC1BD2" w:rsidRPr="00D23567" w:rsidRDefault="00BC1BD2" w:rsidP="00BC1BD2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0DEB605E" w:rsidR="00BC1BD2" w:rsidRDefault="00BC1BD2" w:rsidP="00BC1BD2">
            <w:pPr>
              <w:spacing w:after="0"/>
            </w:pPr>
            <w:hyperlink r:id="rId32" w:history="1">
              <w:r w:rsidRPr="00A5542E">
                <w:rPr>
                  <w:rStyle w:val="Hipervnculo"/>
                </w:rPr>
                <w:t>https://transparencia.mide.gob.do/reporte-de-evaluacion-del-it-2024/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BC1BD2" w:rsidRDefault="00BC1BD2" w:rsidP="00BC1BD2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22AE054B" w:rsidR="00BC1BD2" w:rsidRPr="00EF6DD8" w:rsidRDefault="00BC1BD2" w:rsidP="0067133E">
            <w:pPr>
              <w:spacing w:line="240" w:lineRule="auto"/>
              <w:rPr>
                <w:sz w:val="18"/>
                <w:szCs w:val="18"/>
              </w:rPr>
            </w:pPr>
            <w:r w:rsidRPr="005636E7">
              <w:rPr>
                <w:b/>
                <w:lang w:val="en-US"/>
              </w:rPr>
              <w:t>OCTUBRE 2024</w:t>
            </w:r>
          </w:p>
        </w:tc>
        <w:tc>
          <w:tcPr>
            <w:tcW w:w="1231" w:type="dxa"/>
          </w:tcPr>
          <w:p w14:paraId="37160E8F" w14:textId="77777777" w:rsidR="00BC1BD2" w:rsidRPr="002E35C7" w:rsidRDefault="00BC1BD2" w:rsidP="00BC1BD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1FDA3AF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A9E545B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0A11A9A" w14:textId="28FF0638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BC1BD2" w:rsidRPr="00543E91" w:rsidRDefault="00BC1BD2" w:rsidP="0067133E">
            <w:pPr>
              <w:spacing w:after="0"/>
              <w:rPr>
                <w:color w:val="000000" w:themeColor="text1"/>
              </w:rPr>
            </w:pPr>
            <w:hyperlink r:id="rId33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BC1BD2" w:rsidRPr="00543E91" w:rsidRDefault="00BC1BD2" w:rsidP="0067133E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BC1BD2" w:rsidRPr="00C40B7A" w:rsidRDefault="00BC1BD2" w:rsidP="0067133E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4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77777777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agosto del 2021</w:t>
            </w:r>
          </w:p>
        </w:tc>
        <w:tc>
          <w:tcPr>
            <w:tcW w:w="1466" w:type="dxa"/>
          </w:tcPr>
          <w:p w14:paraId="4EEF3009" w14:textId="044DE72E" w:rsidR="00BC1BD2" w:rsidRPr="00EF6DD8" w:rsidRDefault="00BC1BD2" w:rsidP="0067133E">
            <w:pPr>
              <w:spacing w:after="0" w:line="240" w:lineRule="auto"/>
            </w:pPr>
            <w:r w:rsidRPr="00AE260A">
              <w:rPr>
                <w:b/>
                <w:lang w:val="en-US"/>
              </w:rPr>
              <w:t>OCTUBRE 2024</w:t>
            </w:r>
          </w:p>
        </w:tc>
        <w:tc>
          <w:tcPr>
            <w:tcW w:w="841" w:type="dxa"/>
          </w:tcPr>
          <w:p w14:paraId="4912B684" w14:textId="77777777" w:rsidR="00BC1BD2" w:rsidRPr="002E35C7" w:rsidRDefault="00BC1BD2" w:rsidP="0067133E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BC1BD2" w:rsidRDefault="00BC1BD2" w:rsidP="0067133E">
            <w:pPr>
              <w:spacing w:after="0"/>
            </w:pPr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BC1BD2" w:rsidRPr="00543E91" w:rsidRDefault="00BC1BD2" w:rsidP="0067133E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77777777" w:rsidR="00BC1BD2" w:rsidRPr="00410F48" w:rsidRDefault="00BC1BD2" w:rsidP="0067133E">
            <w:pPr>
              <w:spacing w:after="0"/>
            </w:pPr>
            <w:hyperlink r:id="rId35" w:history="1">
              <w:r w:rsidRPr="00826A84">
                <w:rPr>
                  <w:rStyle w:val="Hipervnculo"/>
                </w:rPr>
                <w:t>https://transparencia.mide.gob.do/plan-estrategico-institucional/poa-2024-mide/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29370376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 de diciembre del 2023</w:t>
            </w:r>
          </w:p>
        </w:tc>
        <w:tc>
          <w:tcPr>
            <w:tcW w:w="1466" w:type="dxa"/>
          </w:tcPr>
          <w:p w14:paraId="06B61DFD" w14:textId="161BC9C3" w:rsidR="00BC1BD2" w:rsidRPr="00EF6DD8" w:rsidRDefault="00BC1BD2" w:rsidP="0067133E">
            <w:pPr>
              <w:spacing w:after="0" w:line="240" w:lineRule="auto"/>
            </w:pPr>
            <w:r w:rsidRPr="00AE260A">
              <w:rPr>
                <w:b/>
                <w:lang w:val="en-US"/>
              </w:rPr>
              <w:t>OCTUBRE 2024</w:t>
            </w:r>
          </w:p>
        </w:tc>
        <w:tc>
          <w:tcPr>
            <w:tcW w:w="841" w:type="dxa"/>
          </w:tcPr>
          <w:p w14:paraId="13A925CA" w14:textId="77777777" w:rsidR="00BC1BD2" w:rsidRPr="002E35C7" w:rsidRDefault="00BC1BD2" w:rsidP="0067133E">
            <w:pPr>
              <w:spacing w:after="0"/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3D9AB9F8" w14:textId="76319C41" w:rsidR="004D4364" w:rsidRDefault="004D4364" w:rsidP="004E2D07">
      <w:pPr>
        <w:spacing w:after="0"/>
        <w:rPr>
          <w:b/>
          <w:sz w:val="28"/>
          <w:szCs w:val="28"/>
        </w:rPr>
      </w:pPr>
    </w:p>
    <w:p w14:paraId="68445CC7" w14:textId="77777777" w:rsidR="00BB1969" w:rsidRDefault="00BB1969" w:rsidP="004E2D07">
      <w:pPr>
        <w:spacing w:after="0"/>
        <w:rPr>
          <w:b/>
          <w:sz w:val="28"/>
          <w:szCs w:val="28"/>
        </w:rPr>
      </w:pPr>
    </w:p>
    <w:p w14:paraId="4CB7BF92" w14:textId="179155F1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BC1BD2" w:rsidRPr="00C40B7A" w:rsidRDefault="00BC1BD2" w:rsidP="00BC1BD2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BC1BD2" w:rsidRPr="00257A78" w:rsidRDefault="00BC1BD2" w:rsidP="00BC1BD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BC1BD2" w:rsidRPr="00CB226F" w:rsidRDefault="00BC1BD2" w:rsidP="00BC1BD2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6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14:paraId="77586BCA" w14:textId="77777777" w:rsidR="00BC1BD2" w:rsidRPr="00CE2FB5" w:rsidRDefault="00BC1BD2" w:rsidP="00BC1BD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5ADF8756" w:rsidR="00BC1BD2" w:rsidRPr="00EF6DD8" w:rsidRDefault="00BC1BD2" w:rsidP="0067133E">
            <w:pPr>
              <w:spacing w:line="240" w:lineRule="auto"/>
            </w:pPr>
            <w:r w:rsidRPr="004B74D8">
              <w:rPr>
                <w:b/>
                <w:lang w:val="en-US"/>
              </w:rPr>
              <w:t>OCTUBRE 2024</w:t>
            </w:r>
          </w:p>
        </w:tc>
        <w:tc>
          <w:tcPr>
            <w:tcW w:w="1446" w:type="dxa"/>
          </w:tcPr>
          <w:p w14:paraId="36AC9E6E" w14:textId="77777777" w:rsidR="00BC1BD2" w:rsidRPr="002E35C7" w:rsidRDefault="00BC1BD2" w:rsidP="00BC1BD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BC1BD2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BC1BD2" w:rsidRPr="00C40B7A" w:rsidRDefault="00BC1BD2" w:rsidP="00BC1BD2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BC1BD2" w:rsidRPr="00257A78" w:rsidRDefault="00BC1BD2" w:rsidP="00BC1BD2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BC1BD2" w:rsidRPr="00CB226F" w:rsidRDefault="00BC1BD2" w:rsidP="00BC1BD2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7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BC1BD2" w:rsidRPr="00CE2FB5" w:rsidRDefault="00BC1BD2" w:rsidP="00BC1BD2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5F391893" w:rsidR="00BC1BD2" w:rsidRPr="00EF6DD8" w:rsidRDefault="00BC1BD2" w:rsidP="0067133E">
            <w:pPr>
              <w:spacing w:line="240" w:lineRule="auto"/>
            </w:pPr>
            <w:r w:rsidRPr="004B74D8">
              <w:rPr>
                <w:b/>
                <w:lang w:val="en-US"/>
              </w:rPr>
              <w:t>OCTUBRE 2024</w:t>
            </w:r>
          </w:p>
        </w:tc>
        <w:tc>
          <w:tcPr>
            <w:tcW w:w="1446" w:type="dxa"/>
          </w:tcPr>
          <w:p w14:paraId="20F694DB" w14:textId="77777777" w:rsidR="00BC1BD2" w:rsidRPr="002E35C7" w:rsidRDefault="00BC1BD2" w:rsidP="00BC1BD2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035BB754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27E72A7B" w14:textId="05D97B4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AE6DD2">
        <w:trPr>
          <w:trHeight w:val="755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69CBBAEB" w:rsidR="008E0FCE" w:rsidRPr="00257A78" w:rsidRDefault="00103FC2" w:rsidP="00AE6DD2">
            <w:pPr>
              <w:spacing w:after="0"/>
              <w:jc w:val="both"/>
            </w:pPr>
            <w:hyperlink r:id="rId38" w:history="1">
              <w:r w:rsidR="00EC2802" w:rsidRPr="00A5542E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 w:rsidR="00EC2802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7AF11365" w:rsidR="00CE2FB5" w:rsidRDefault="00873AA2" w:rsidP="00AE6DD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43" w:type="dxa"/>
          </w:tcPr>
          <w:p w14:paraId="76891162" w14:textId="7903D68D" w:rsidR="00D82F35" w:rsidRPr="00EF6DD8" w:rsidRDefault="00BC1BD2" w:rsidP="0067133E">
            <w:pPr>
              <w:spacing w:after="0" w:line="240" w:lineRule="auto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OCTUBRE 2024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9C0D5DE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165BD5B1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094C523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BC1BD2" w:rsidRPr="002C0780" w:rsidRDefault="00BC1BD2" w:rsidP="00BC1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BC1BD2" w:rsidRPr="003838A4" w:rsidRDefault="00BC1BD2" w:rsidP="00BC1BD2">
            <w:pPr>
              <w:spacing w:after="0" w:line="240" w:lineRule="auto"/>
              <w:rPr>
                <w:color w:val="8496B0" w:themeColor="text2" w:themeTint="99"/>
              </w:rPr>
            </w:pPr>
            <w:hyperlink r:id="rId39" w:history="1">
              <w:r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BC1BD2" w:rsidRDefault="00BC1BD2" w:rsidP="00BC1BD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34DB870D" w:rsidR="00BC1BD2" w:rsidRPr="00EF6DD8" w:rsidRDefault="00BC1BD2" w:rsidP="0067133E">
            <w:pPr>
              <w:spacing w:after="0" w:line="240" w:lineRule="auto"/>
            </w:pPr>
            <w:r w:rsidRPr="008938B4">
              <w:rPr>
                <w:b/>
                <w:lang w:val="en-US"/>
              </w:rPr>
              <w:t>OCTUBRE 2024</w:t>
            </w:r>
          </w:p>
        </w:tc>
        <w:tc>
          <w:tcPr>
            <w:tcW w:w="1403" w:type="dxa"/>
          </w:tcPr>
          <w:p w14:paraId="599B46DE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DAC38DB" w14:textId="73DD3A81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091A57C9" w14:textId="52A6634E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543C8465" w14:textId="30B00776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0700BD0B" w14:textId="4F72B6EF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BC1BD2" w:rsidRPr="00D73EAE" w:rsidRDefault="00BC1BD2" w:rsidP="00BC1BD2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BC1BD2" w:rsidRPr="00247276" w:rsidRDefault="00BC1BD2" w:rsidP="00BC1BD2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247276">
                <w:rPr>
                  <w:rStyle w:val="Hipervnculo"/>
                </w:rPr>
                <w:t>https://311.gob.do/</w:t>
              </w:r>
            </w:hyperlink>
            <w:r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BC1BD2" w:rsidRDefault="00BC1BD2" w:rsidP="00BC1BD2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0404B791" w:rsidR="00BC1BD2" w:rsidRPr="00EF6DD8" w:rsidRDefault="00BC1BD2" w:rsidP="0067133E">
            <w:pPr>
              <w:spacing w:line="240" w:lineRule="auto"/>
            </w:pPr>
            <w:r w:rsidRPr="002F7F0B">
              <w:rPr>
                <w:b/>
                <w:lang w:val="en-US"/>
              </w:rPr>
              <w:t>OCTUBRE 2024</w:t>
            </w:r>
          </w:p>
        </w:tc>
        <w:tc>
          <w:tcPr>
            <w:tcW w:w="1391" w:type="dxa"/>
          </w:tcPr>
          <w:p w14:paraId="43F14061" w14:textId="77777777" w:rsidR="00BC1BD2" w:rsidRDefault="00BC1BD2" w:rsidP="00BC1BD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BC1BD2" w:rsidRPr="00FD1765" w:rsidRDefault="00BC1BD2" w:rsidP="00BC1BD2">
            <w:pPr>
              <w:jc w:val="center"/>
            </w:pPr>
          </w:p>
        </w:tc>
      </w:tr>
      <w:tr w:rsidR="00BC1BD2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4DC2D3CE" w:rsidR="00BC1BD2" w:rsidRPr="00543E91" w:rsidRDefault="00BC1BD2" w:rsidP="00BC1BD2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BC1BD2" w:rsidRPr="00D73EAE" w:rsidRDefault="00BC1BD2" w:rsidP="00BC1BD2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7764E2E5" w:rsidR="00BC1BD2" w:rsidRDefault="00BC1BD2" w:rsidP="00BC1BD2">
            <w:pPr>
              <w:spacing w:after="0"/>
            </w:pPr>
            <w:hyperlink r:id="rId41" w:history="1">
              <w:r w:rsidRPr="00A5542E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7BEA1476" w:rsidR="00BC1BD2" w:rsidRDefault="00BC1BD2" w:rsidP="00BC1BD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417" w:type="dxa"/>
          </w:tcPr>
          <w:p w14:paraId="3664DB68" w14:textId="3D220113" w:rsidR="00BC1BD2" w:rsidRPr="00EF6DD8" w:rsidRDefault="00BC1BD2" w:rsidP="0067133E">
            <w:pPr>
              <w:spacing w:line="240" w:lineRule="auto"/>
            </w:pPr>
            <w:r w:rsidRPr="002F7F0B">
              <w:rPr>
                <w:b/>
                <w:lang w:val="en-US"/>
              </w:rPr>
              <w:t>OCTUBRE 2024</w:t>
            </w:r>
          </w:p>
        </w:tc>
        <w:tc>
          <w:tcPr>
            <w:tcW w:w="1391" w:type="dxa"/>
          </w:tcPr>
          <w:p w14:paraId="5641EBE3" w14:textId="77777777" w:rsidR="00BC1BD2" w:rsidRDefault="00BC1BD2" w:rsidP="00BC1BD2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BC1BD2" w:rsidRPr="00FD1765" w:rsidRDefault="00BC1BD2" w:rsidP="00BC1BD2">
            <w:pPr>
              <w:jc w:val="center"/>
            </w:pPr>
          </w:p>
        </w:tc>
      </w:tr>
    </w:tbl>
    <w:p w14:paraId="007D65C7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EE0C1B1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14:paraId="5943DD49" w14:textId="77777777" w:rsidTr="00897BF4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48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14:paraId="1B8D16F5" w14:textId="07B43455" w:rsidR="00382D2C" w:rsidRPr="00C029AF" w:rsidRDefault="00C029AF" w:rsidP="002703D3">
            <w:pPr>
              <w:spacing w:after="0"/>
            </w:pPr>
            <w:r w:rsidRPr="00C029AF">
              <w:t>Declaraciones Juradas de Patrimonio</w:t>
            </w:r>
            <w:r w:rsidR="00761510">
              <w:rPr>
                <w:color w:val="000000" w:themeColor="text1"/>
              </w:rPr>
              <w:t xml:space="preserve"> e Histórico </w:t>
            </w:r>
            <w:r w:rsidR="00761510" w:rsidRPr="00D73EAE">
              <w:rPr>
                <w:color w:val="000000" w:themeColor="text1"/>
              </w:rPr>
              <w:t>Declaraciones Juradas de Patrimonio</w:t>
            </w:r>
            <w:r w:rsidR="002703D3">
              <w:rPr>
                <w:color w:val="000000" w:themeColor="text1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56" w:type="dxa"/>
            <w:shd w:val="clear" w:color="auto" w:fill="FFFFFF" w:themeFill="background1"/>
          </w:tcPr>
          <w:p w14:paraId="3DCCF7DC" w14:textId="4811FF0B" w:rsidR="00382D2C" w:rsidRPr="00676BE4" w:rsidRDefault="00103FC2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42" w:history="1">
              <w:r w:rsidR="00761510"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="00761510"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1E7F14C6" w:rsidR="00382D2C" w:rsidRPr="00EF6DD8" w:rsidRDefault="00BC1BD2" w:rsidP="0067133E">
            <w:pPr>
              <w:spacing w:after="0" w:line="240" w:lineRule="auto"/>
            </w:pPr>
            <w:r>
              <w:rPr>
                <w:b/>
                <w:lang w:val="en-US"/>
              </w:rPr>
              <w:t>OCTUBRE 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3161F7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69753B6C" w14:textId="610D02C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  <w:r w:rsidR="007F779C">
        <w:rPr>
          <w:b/>
          <w:sz w:val="28"/>
          <w:szCs w:val="28"/>
          <w:shd w:val="clear" w:color="auto" w:fill="FFFFFF"/>
        </w:rPr>
        <w:t>.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351"/>
        <w:gridCol w:w="1170"/>
        <w:gridCol w:w="1489"/>
      </w:tblGrid>
      <w:tr w:rsidR="004E2D07" w:rsidRPr="004B232B" w14:paraId="237FFA15" w14:textId="77777777" w:rsidTr="0067133E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89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2E04DA3F" w14:textId="77777777" w:rsidTr="0067133E">
        <w:trPr>
          <w:trHeight w:val="481"/>
        </w:trPr>
        <w:tc>
          <w:tcPr>
            <w:tcW w:w="2305" w:type="dxa"/>
          </w:tcPr>
          <w:p w14:paraId="7FA9AA21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hyperlink r:id="rId43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BC1BD2" w:rsidRPr="00543E91" w:rsidRDefault="00BC1BD2" w:rsidP="00BC1BD2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7D7A0FC8" w:rsidR="00BC1BD2" w:rsidRPr="00F97D01" w:rsidRDefault="00BC1BD2" w:rsidP="00BC1BD2">
            <w:pPr>
              <w:spacing w:after="0"/>
              <w:rPr>
                <w:u w:val="single"/>
              </w:rPr>
            </w:pPr>
            <w:hyperlink r:id="rId44" w:history="1">
              <w:r w:rsidRPr="00F97D01">
                <w:rPr>
                  <w:rStyle w:val="Hipervnculo"/>
                </w:rPr>
                <w:t>https://transparencia.mide.gob.do/presupuesto/presupuesto-aprobado-ano-2024/</w:t>
              </w:r>
            </w:hyperlink>
            <w:r w:rsidRPr="00F97D01"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028E785E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0" w:type="dxa"/>
          </w:tcPr>
          <w:p w14:paraId="2EAC56D6" w14:textId="7DE7D121" w:rsidR="00BC1BD2" w:rsidRPr="00983C09" w:rsidRDefault="00BC1BD2" w:rsidP="0067133E">
            <w:pPr>
              <w:spacing w:after="0" w:line="240" w:lineRule="auto"/>
              <w:rPr>
                <w:sz w:val="16"/>
                <w:szCs w:val="16"/>
              </w:rPr>
            </w:pPr>
            <w:r w:rsidRPr="00FC6ED5">
              <w:rPr>
                <w:b/>
                <w:lang w:val="en-US"/>
              </w:rPr>
              <w:t>OCTUBRE 2024</w:t>
            </w:r>
          </w:p>
        </w:tc>
        <w:tc>
          <w:tcPr>
            <w:tcW w:w="1489" w:type="dxa"/>
          </w:tcPr>
          <w:p w14:paraId="248C1B6D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344A5ABC" w14:textId="77777777" w:rsidTr="0067133E">
        <w:trPr>
          <w:trHeight w:val="917"/>
        </w:trPr>
        <w:tc>
          <w:tcPr>
            <w:tcW w:w="2305" w:type="dxa"/>
          </w:tcPr>
          <w:p w14:paraId="0B357ED4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hyperlink r:id="rId45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BC1BD2" w:rsidRPr="00543E91" w:rsidRDefault="00BC1BD2" w:rsidP="00BC1BD2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2D65D600" w:rsidR="00BC1BD2" w:rsidRPr="002C0780" w:rsidRDefault="0057465A" w:rsidP="00BC1BD2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46" w:history="1">
              <w:r w:rsidRPr="00011C7A">
                <w:rPr>
                  <w:rStyle w:val="Hipervnculo"/>
                </w:rPr>
                <w:t>https://transparencia.mide.gob.do/presupuesto/ejecucion-del-presupuesto-octubre-2024/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3950C0E9" w14:textId="49897CB0" w:rsidR="00BC1BD2" w:rsidRPr="00E60779" w:rsidRDefault="00BC1BD2" w:rsidP="00BC1BD2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 xml:space="preserve">01 </w:t>
            </w:r>
            <w:r w:rsidR="00BF25D1">
              <w:rPr>
                <w:b/>
                <w:lang w:val="es-ES"/>
              </w:rPr>
              <w:t>noviembre</w:t>
            </w:r>
            <w:r>
              <w:rPr>
                <w:b/>
                <w:lang w:val="es-ES"/>
              </w:rPr>
              <w:t xml:space="preserve">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170" w:type="dxa"/>
          </w:tcPr>
          <w:p w14:paraId="6A0586E1" w14:textId="0BDA9546" w:rsidR="00BC1BD2" w:rsidRPr="00983C09" w:rsidRDefault="00BC1BD2" w:rsidP="0067133E">
            <w:pPr>
              <w:spacing w:after="0" w:line="240" w:lineRule="auto"/>
              <w:rPr>
                <w:sz w:val="16"/>
                <w:szCs w:val="16"/>
              </w:rPr>
            </w:pPr>
            <w:r w:rsidRPr="00FC6ED5">
              <w:rPr>
                <w:b/>
                <w:lang w:val="en-US"/>
              </w:rPr>
              <w:t>OCTUBRE 2024</w:t>
            </w:r>
          </w:p>
        </w:tc>
        <w:tc>
          <w:tcPr>
            <w:tcW w:w="1489" w:type="dxa"/>
          </w:tcPr>
          <w:p w14:paraId="71145694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0553DB3E" w14:textId="77777777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151972B4" w14:textId="467EB0D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E47FF" w:rsidRPr="004B232B" w14:paraId="58FFCF9B" w14:textId="77777777" w:rsidTr="008D47A0">
        <w:trPr>
          <w:trHeight w:val="980"/>
        </w:trPr>
        <w:tc>
          <w:tcPr>
            <w:tcW w:w="2434" w:type="dxa"/>
            <w:shd w:val="clear" w:color="auto" w:fill="auto"/>
          </w:tcPr>
          <w:p w14:paraId="0813203C" w14:textId="77777777" w:rsidR="00AE47FF" w:rsidRPr="00D73EAE" w:rsidRDefault="00AE47FF" w:rsidP="00AE47FF">
            <w:pPr>
              <w:spacing w:after="0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AE47FF" w:rsidRPr="00D73EAE" w:rsidRDefault="00AE47FF" w:rsidP="00AE47FF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02879718" w:rsidR="00AE47FF" w:rsidRPr="00FE482C" w:rsidRDefault="00AE47FF" w:rsidP="00AE47FF">
            <w:pPr>
              <w:shd w:val="clear" w:color="auto" w:fill="FFFFFF"/>
              <w:spacing w:after="0"/>
              <w:jc w:val="both"/>
            </w:pPr>
            <w:hyperlink r:id="rId47" w:history="1">
              <w:r w:rsidRPr="00011C7A">
                <w:rPr>
                  <w:rStyle w:val="Hipervnculo"/>
                </w:rPr>
                <w:t>https://transparencia.mide.gob.do/recursos-humanos/nomina-octubre-2024/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21F686DF" w:rsidR="00AE47FF" w:rsidRPr="001066E4" w:rsidRDefault="00AE47FF" w:rsidP="00AE47FF">
            <w:pPr>
              <w:spacing w:after="0"/>
            </w:pPr>
            <w:r w:rsidRPr="00714AC6">
              <w:rPr>
                <w:b/>
                <w:lang w:val="es-ES"/>
              </w:rPr>
              <w:t>01 noviembre del 2024</w:t>
            </w:r>
          </w:p>
        </w:tc>
        <w:tc>
          <w:tcPr>
            <w:tcW w:w="1276" w:type="dxa"/>
            <w:shd w:val="clear" w:color="auto" w:fill="auto"/>
          </w:tcPr>
          <w:p w14:paraId="3FC8C6C7" w14:textId="3EBA0427" w:rsidR="00AE47FF" w:rsidRPr="009E6DC6" w:rsidRDefault="00AE47FF" w:rsidP="00AE47FF">
            <w:pPr>
              <w:spacing w:after="0" w:line="240" w:lineRule="auto"/>
              <w:rPr>
                <w:sz w:val="18"/>
                <w:szCs w:val="18"/>
              </w:rPr>
            </w:pPr>
            <w:r w:rsidRPr="0088521D">
              <w:rPr>
                <w:b/>
                <w:lang w:val="en-US"/>
              </w:rPr>
              <w:t>OCTUBRE 2024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AE47FF" w:rsidRPr="00D73EAE" w:rsidRDefault="00AE47FF" w:rsidP="00AE47FF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AE47FF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AE47FF" w:rsidRPr="00D73EAE" w:rsidRDefault="00AE47FF" w:rsidP="00AE47FF">
            <w:pPr>
              <w:spacing w:after="0"/>
              <w:rPr>
                <w:color w:val="000000" w:themeColor="text1"/>
              </w:rPr>
            </w:pPr>
            <w:hyperlink r:id="rId48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AE47FF" w:rsidRPr="00D73EAE" w:rsidRDefault="00AE47FF" w:rsidP="00AE47FF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1EA126F8" w:rsidR="00AE47FF" w:rsidRPr="00D23567" w:rsidRDefault="007F39EB" w:rsidP="00AE47FF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49" w:history="1">
              <w:r w:rsidRPr="00011C7A">
                <w:rPr>
                  <w:rStyle w:val="Hipervnculo"/>
                </w:rPr>
                <w:t>https://transparencia.mide.gob.do/recursos-humanos/jubilaciones-pensiones-y-retiros-octubre-2024/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7A4A3823" w:rsidR="00AE47FF" w:rsidRPr="001066E4" w:rsidRDefault="00AE47FF" w:rsidP="00AE47FF">
            <w:pPr>
              <w:spacing w:after="0"/>
            </w:pPr>
            <w:r w:rsidRPr="00714AC6">
              <w:rPr>
                <w:b/>
                <w:lang w:val="es-ES"/>
              </w:rPr>
              <w:t>01 noviembre del 2024</w:t>
            </w:r>
          </w:p>
        </w:tc>
        <w:tc>
          <w:tcPr>
            <w:tcW w:w="1276" w:type="dxa"/>
          </w:tcPr>
          <w:p w14:paraId="5CDDC464" w14:textId="478FD48C" w:rsidR="00AE47FF" w:rsidRPr="009E6DC6" w:rsidRDefault="00AE47FF" w:rsidP="00AE47FF">
            <w:pPr>
              <w:spacing w:after="0" w:line="240" w:lineRule="auto"/>
              <w:rPr>
                <w:sz w:val="18"/>
                <w:szCs w:val="18"/>
              </w:rPr>
            </w:pPr>
            <w:r w:rsidRPr="0088521D">
              <w:rPr>
                <w:b/>
                <w:lang w:val="en-US"/>
              </w:rPr>
              <w:t>OCTUBRE 2024</w:t>
            </w:r>
          </w:p>
        </w:tc>
        <w:tc>
          <w:tcPr>
            <w:tcW w:w="1251" w:type="dxa"/>
          </w:tcPr>
          <w:p w14:paraId="42C428D0" w14:textId="77777777" w:rsidR="00AE47FF" w:rsidRPr="00D73EAE" w:rsidRDefault="00AE47FF" w:rsidP="00AE47FF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C1BD2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BC1BD2" w:rsidRPr="00D73EAE" w:rsidRDefault="00BC1BD2" w:rsidP="0067133E">
            <w:pPr>
              <w:spacing w:after="0"/>
              <w:rPr>
                <w:color w:val="000000" w:themeColor="text1"/>
              </w:rPr>
            </w:pPr>
            <w:hyperlink r:id="rId50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BC1BD2" w:rsidRPr="00783F13" w:rsidRDefault="00BC1BD2" w:rsidP="0067133E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BC1BD2" w:rsidRPr="007B3A25" w:rsidRDefault="00BC1BD2" w:rsidP="0067133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1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BC1BD2" w:rsidRPr="00AC186E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05F3D855" w:rsidR="00BC1BD2" w:rsidRPr="009E6DC6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88521D">
              <w:rPr>
                <w:b/>
                <w:lang w:val="en-US"/>
              </w:rPr>
              <w:t>OCTUBRE 2024</w:t>
            </w:r>
          </w:p>
        </w:tc>
        <w:tc>
          <w:tcPr>
            <w:tcW w:w="1251" w:type="dxa"/>
          </w:tcPr>
          <w:p w14:paraId="2184EFE0" w14:textId="77777777" w:rsidR="00BC1BD2" w:rsidRPr="00D73EAE" w:rsidRDefault="00BC1BD2" w:rsidP="0067133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C1BD2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BC1BD2" w:rsidRPr="004D27B1" w:rsidRDefault="00BC1BD2" w:rsidP="0067133E">
            <w:pPr>
              <w:spacing w:after="0"/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BC1BD2" w:rsidRDefault="00BC1BD2" w:rsidP="0067133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BC1BD2" w:rsidRPr="007B3A25" w:rsidRDefault="00BC1BD2" w:rsidP="0067133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2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BC1BD2" w:rsidRPr="00AC186E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161B2EC4" w:rsidR="00BC1BD2" w:rsidRPr="009E6DC6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88521D">
              <w:rPr>
                <w:b/>
                <w:lang w:val="en-US"/>
              </w:rPr>
              <w:t>OCTUBRE 2024</w:t>
            </w:r>
          </w:p>
        </w:tc>
        <w:tc>
          <w:tcPr>
            <w:tcW w:w="1251" w:type="dxa"/>
          </w:tcPr>
          <w:p w14:paraId="233F4F29" w14:textId="77777777" w:rsidR="00BC1BD2" w:rsidRPr="00D73EAE" w:rsidRDefault="00BC1BD2" w:rsidP="0067133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C1BD2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BC1BD2" w:rsidRDefault="00BC1BD2" w:rsidP="0067133E">
            <w:pPr>
              <w:spacing w:after="0"/>
            </w:pPr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BC1BD2" w:rsidRDefault="00BC1BD2" w:rsidP="0067133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BC1BD2" w:rsidRPr="007B3A25" w:rsidRDefault="00BC1BD2" w:rsidP="0067133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3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78A77304" w:rsidR="00BC1BD2" w:rsidRPr="009E6DC6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88521D">
              <w:rPr>
                <w:b/>
                <w:lang w:val="en-US"/>
              </w:rPr>
              <w:t>OCTUBRE 2024</w:t>
            </w:r>
          </w:p>
        </w:tc>
        <w:tc>
          <w:tcPr>
            <w:tcW w:w="1251" w:type="dxa"/>
          </w:tcPr>
          <w:p w14:paraId="57FC9F2E" w14:textId="77777777" w:rsidR="00BC1BD2" w:rsidRPr="00D73EAE" w:rsidRDefault="00BC1BD2" w:rsidP="0067133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C1BD2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BC1BD2" w:rsidRDefault="00BC1BD2" w:rsidP="0067133E">
            <w:pPr>
              <w:spacing w:after="0"/>
            </w:pPr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BC1BD2" w:rsidRDefault="00BC1BD2" w:rsidP="0067133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BC1BD2" w:rsidRPr="007B3A25" w:rsidRDefault="00BC1BD2" w:rsidP="0067133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4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19DC04D8" w:rsidR="00BC1BD2" w:rsidRPr="009E6DC6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7043EE">
              <w:rPr>
                <w:b/>
                <w:lang w:val="en-US"/>
              </w:rPr>
              <w:t>OCTUBRE 2024</w:t>
            </w:r>
          </w:p>
        </w:tc>
        <w:tc>
          <w:tcPr>
            <w:tcW w:w="1251" w:type="dxa"/>
          </w:tcPr>
          <w:p w14:paraId="5E1CA1EF" w14:textId="77777777" w:rsidR="00BC1BD2" w:rsidRPr="00D73EAE" w:rsidRDefault="00BC1BD2" w:rsidP="0067133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BC1BD2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BC1BD2" w:rsidRDefault="00BC1BD2" w:rsidP="0067133E">
            <w:pPr>
              <w:spacing w:after="0"/>
            </w:pPr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BC1BD2" w:rsidRDefault="00BC1BD2" w:rsidP="0067133E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BC1BD2" w:rsidRPr="007B3A25" w:rsidRDefault="00BC1BD2" w:rsidP="0067133E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5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BC1BD2" w:rsidRDefault="00BC1BD2" w:rsidP="0067133E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66056CD9" w:rsidR="00BC1BD2" w:rsidRPr="009E6DC6" w:rsidRDefault="00BC1BD2" w:rsidP="0067133E">
            <w:pPr>
              <w:spacing w:after="0" w:line="240" w:lineRule="auto"/>
              <w:rPr>
                <w:sz w:val="18"/>
                <w:szCs w:val="18"/>
              </w:rPr>
            </w:pPr>
            <w:r w:rsidRPr="007043EE">
              <w:rPr>
                <w:b/>
                <w:lang w:val="en-US"/>
              </w:rPr>
              <w:t>OCTUBRE 2024</w:t>
            </w:r>
          </w:p>
        </w:tc>
        <w:tc>
          <w:tcPr>
            <w:tcW w:w="1251" w:type="dxa"/>
          </w:tcPr>
          <w:p w14:paraId="0975BFF9" w14:textId="77777777" w:rsidR="00BC1BD2" w:rsidRPr="00D73EAE" w:rsidRDefault="00BC1BD2" w:rsidP="0067133E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38134FB" w14:textId="22AC1210"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14:paraId="3E3DBF63" w14:textId="61E40F0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052280FA" w14:textId="17BAB816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7134DF7C" w14:textId="146E7A6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6D5B9477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23543240" w14:textId="2B40797B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103FC2" w:rsidP="00D82F35">
            <w:pPr>
              <w:rPr>
                <w:color w:val="000000" w:themeColor="text1"/>
              </w:rPr>
            </w:pPr>
            <w:hyperlink r:id="rId56" w:tooltip="Beneficiarios de programas asistenciales" w:history="1">
              <w:r w:rsidR="004E2D07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38BE8666" w:rsidR="000E1B5B" w:rsidRPr="00C85987" w:rsidRDefault="005D6A78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57" w:history="1">
              <w:r w:rsidRPr="00011C7A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https://transparencia.mide.gob.do/programas-asistenciales/programas-asistenciales-octubre-2024/</w:t>
              </w:r>
            </w:hyperlink>
            <w:r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691741AD" w:rsidR="00D82F35" w:rsidRPr="00277E14" w:rsidRDefault="00BC1BD2" w:rsidP="00BC1BD2">
            <w:pPr>
              <w:spacing w:after="0" w:line="240" w:lineRule="auto"/>
              <w:ind w:left="720" w:hanging="72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OCTUBRE 2024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34"/>
        <w:gridCol w:w="1579"/>
      </w:tblGrid>
      <w:tr w:rsidR="004E2D07" w:rsidRPr="004B232B" w14:paraId="197BCAD6" w14:textId="77777777" w:rsidTr="00BA25CC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7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BC1BD2" w:rsidRPr="004B232B" w14:paraId="6812B59D" w14:textId="77777777" w:rsidTr="00BA25CC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BC1BD2" w:rsidRPr="002635C6" w:rsidRDefault="00BC1BD2" w:rsidP="00BC1BD2">
            <w:pPr>
              <w:spacing w:after="0"/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BC1BD2" w:rsidRPr="001E123C" w:rsidRDefault="00BC1BD2" w:rsidP="00BC1BD2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BC1BD2" w:rsidRPr="00C4210A" w:rsidRDefault="00BC1BD2" w:rsidP="00BC1BD2">
            <w:pPr>
              <w:spacing w:after="0"/>
              <w:rPr>
                <w:color w:val="FFFFFF" w:themeColor="background1"/>
              </w:rPr>
            </w:pPr>
            <w:hyperlink r:id="rId58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  <w:shd w:val="clear" w:color="auto" w:fill="FFFFFF" w:themeFill="background1"/>
          </w:tcPr>
          <w:p w14:paraId="62D60C84" w14:textId="6F07A65B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4D4DF9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  <w:shd w:val="clear" w:color="auto" w:fill="FFFFFF" w:themeFill="background1"/>
          </w:tcPr>
          <w:p w14:paraId="48AB20B6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62A265E9" w14:textId="77777777" w:rsidTr="00BA25CC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hyperlink r:id="rId59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0037AE9A" w:rsidR="00BC1BD2" w:rsidRPr="007B1CB6" w:rsidRDefault="00BC1BD2" w:rsidP="00BC1BD2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0" w:history="1">
              <w:r w:rsidRPr="00823A1D">
                <w:rPr>
                  <w:rStyle w:val="Hipervnculo"/>
                </w:rPr>
                <w:t>https://transparencia.mide.gob.do/compras-y-contrataciones/plan-anual-de-compras-y-contrataciones-pacc-2024/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221B458D" w14:textId="141DEDBF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4D4DF9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0B47F583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6A90B795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BC1BD2" w:rsidRPr="00543E91" w:rsidRDefault="00BC1BD2" w:rsidP="00BC1BD2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61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BC1BD2" w:rsidRPr="00543E91" w:rsidRDefault="00BC1BD2" w:rsidP="00BC1BD2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2C0066BD" w:rsidR="00BC1BD2" w:rsidRPr="007B1CB6" w:rsidRDefault="00820DB9" w:rsidP="00BC1BD2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2" w:history="1">
              <w:r w:rsidRPr="00011C7A">
                <w:rPr>
                  <w:rStyle w:val="Hipervnculo"/>
                </w:rPr>
                <w:t>https://transparencia.mide.gob.do/compras-y-contrataciones/licitaciones-publicas-nacionales-e-internacionales-octubre-2024/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443E3D5B" w14:textId="520B6C80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4D4DF9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22C494E4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2602120D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hyperlink r:id="rId63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BC1BD2" w:rsidRPr="00ED165D" w:rsidRDefault="00BC1BD2" w:rsidP="00BC1BD2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2ACD291A" w:rsidR="00BC1BD2" w:rsidRPr="007B1CB6" w:rsidRDefault="00D12A12" w:rsidP="00BC1BD2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4" w:history="1">
              <w:r w:rsidRPr="00011C7A">
                <w:rPr>
                  <w:rStyle w:val="Hipervnculo"/>
                </w:rPr>
                <w:t>https://transparencia.mide.gob.do/compras-y-contrataciones/licitaciones-restringidas-octubre-2024/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2CE9B8A6" w14:textId="2452F2C5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4D4DF9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1D5D7945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7C289AE8" w14:textId="77777777" w:rsidTr="00BA25CC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hyperlink r:id="rId65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BC1BD2" w:rsidRPr="00ED165D" w:rsidRDefault="00BC1BD2" w:rsidP="00BC1BD2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4EAFF732" w:rsidR="00BC1BD2" w:rsidRPr="00106458" w:rsidRDefault="001802C1" w:rsidP="00BC1BD2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6" w:history="1">
              <w:r w:rsidRPr="00011C7A">
                <w:rPr>
                  <w:rStyle w:val="Hipervnculo"/>
                </w:rPr>
                <w:t>https://transparencia.mide.gob.do/compras-y-contrataciones/sorteo-de-obras-octubre-2024/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5B070A86" w14:textId="12C113D4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4D4DF9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382B9CBC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66629156" w14:textId="77777777" w:rsidTr="00BA25CC">
        <w:trPr>
          <w:trHeight w:val="664"/>
        </w:trPr>
        <w:tc>
          <w:tcPr>
            <w:tcW w:w="2535" w:type="dxa"/>
          </w:tcPr>
          <w:p w14:paraId="3CCBA27A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hyperlink r:id="rId67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BC1BD2" w:rsidRDefault="00BC1BD2" w:rsidP="00BC1BD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5EB27EE6" w:rsidR="00BC1BD2" w:rsidRPr="00A26817" w:rsidRDefault="00792270" w:rsidP="00BC1BD2">
            <w:pPr>
              <w:shd w:val="clear" w:color="auto" w:fill="FFFFFF"/>
              <w:spacing w:after="0" w:line="300" w:lineRule="atLeast"/>
            </w:pPr>
            <w:hyperlink r:id="rId68" w:history="1">
              <w:r w:rsidRPr="00011C7A">
                <w:rPr>
                  <w:rStyle w:val="Hipervnculo"/>
                </w:rPr>
                <w:t>https://transparencia.mide.gob.do/compras-y-contrataciones/comparaciones-de-precios-octubre-2024/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7CD54E26" w14:textId="065A0F14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4D4DF9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1E2401B7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235F7AE7" w14:textId="77777777" w:rsidTr="00BA25CC">
        <w:trPr>
          <w:trHeight w:val="664"/>
        </w:trPr>
        <w:tc>
          <w:tcPr>
            <w:tcW w:w="2535" w:type="dxa"/>
          </w:tcPr>
          <w:p w14:paraId="6E6E717F" w14:textId="77777777" w:rsidR="00BC1BD2" w:rsidRDefault="00BC1BD2" w:rsidP="00BC1BD2">
            <w:pPr>
              <w:spacing w:after="0"/>
            </w:pPr>
            <w:r>
              <w:lastRenderedPageBreak/>
              <w:t>Compras menores</w:t>
            </w:r>
          </w:p>
        </w:tc>
        <w:tc>
          <w:tcPr>
            <w:tcW w:w="1259" w:type="dxa"/>
          </w:tcPr>
          <w:p w14:paraId="1E050C80" w14:textId="77777777" w:rsidR="00BC1BD2" w:rsidRDefault="00BC1BD2" w:rsidP="00BC1BD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0BC5EE88" w:rsidR="00BC1BD2" w:rsidRPr="001F6305" w:rsidRDefault="003C595C" w:rsidP="00BC1BD2">
            <w:pPr>
              <w:shd w:val="clear" w:color="auto" w:fill="FFFFFF"/>
              <w:spacing w:after="0" w:line="300" w:lineRule="atLeast"/>
            </w:pPr>
            <w:hyperlink r:id="rId69" w:history="1">
              <w:r w:rsidRPr="00011C7A">
                <w:rPr>
                  <w:rStyle w:val="Hipervnculo"/>
                </w:rPr>
                <w:t>https://transparencia.mide.gob.do/compras-y-contrataciones/compras-menores-octubre-2024/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78C11043" w14:textId="46C67A15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5F43B7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2199C677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795498F2" w14:textId="77777777" w:rsidTr="00BA25CC">
        <w:trPr>
          <w:trHeight w:val="664"/>
        </w:trPr>
        <w:tc>
          <w:tcPr>
            <w:tcW w:w="2535" w:type="dxa"/>
          </w:tcPr>
          <w:p w14:paraId="20FAC830" w14:textId="77777777" w:rsidR="00BC1BD2" w:rsidRDefault="00BC1BD2" w:rsidP="00BC1BD2">
            <w:pPr>
              <w:spacing w:after="0"/>
            </w:pPr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BC1BD2" w:rsidRDefault="00BC1BD2" w:rsidP="00BC1BD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5E505468" w:rsidR="00BC1BD2" w:rsidRDefault="006A7261" w:rsidP="00BC1BD2">
            <w:pPr>
              <w:shd w:val="clear" w:color="auto" w:fill="FFFFFF"/>
              <w:spacing w:after="0" w:line="300" w:lineRule="atLeast"/>
            </w:pPr>
            <w:hyperlink r:id="rId70" w:history="1">
              <w:r w:rsidRPr="00011C7A">
                <w:rPr>
                  <w:rStyle w:val="Hipervnculo"/>
                </w:rPr>
                <w:t>https://transparencia.mide.gob.do/compras-y-contrataciones/subasta-inversa-octubre-2024/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324E6955" w14:textId="6EBBE541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5F43B7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052BB893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57560C6E" w14:textId="77777777" w:rsidTr="00BA25CC">
        <w:trPr>
          <w:trHeight w:val="970"/>
        </w:trPr>
        <w:tc>
          <w:tcPr>
            <w:tcW w:w="2535" w:type="dxa"/>
          </w:tcPr>
          <w:p w14:paraId="3D7C68EF" w14:textId="77777777" w:rsidR="00BC1BD2" w:rsidRDefault="00BC1BD2" w:rsidP="00BC1BD2">
            <w:pPr>
              <w:spacing w:after="0"/>
            </w:pPr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BC1BD2" w:rsidRDefault="00BC1BD2" w:rsidP="00BC1BD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195FE542" w:rsidR="00BC1BD2" w:rsidRDefault="0054776C" w:rsidP="00BC1BD2">
            <w:pPr>
              <w:shd w:val="clear" w:color="auto" w:fill="FFFFFF"/>
              <w:spacing w:after="0" w:line="300" w:lineRule="atLeast"/>
            </w:pPr>
            <w:hyperlink r:id="rId71" w:history="1">
              <w:r w:rsidRPr="00011C7A">
                <w:rPr>
                  <w:rStyle w:val="Hipervnculo"/>
                </w:rPr>
                <w:t>https://transparencia.mide.gob.do/compras-y-contrataciones/relacion-de-compras-por-debajo-del-umbral-octubre-2024/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3731160F" w:rsidR="00BC1BD2" w:rsidRDefault="00016CE5" w:rsidP="00BC1BD2">
            <w:pPr>
              <w:spacing w:after="0"/>
            </w:pPr>
            <w:r>
              <w:rPr>
                <w:b/>
                <w:lang w:val="es-ES"/>
              </w:rPr>
              <w:t>01 noviembre del 2024</w:t>
            </w:r>
          </w:p>
        </w:tc>
        <w:tc>
          <w:tcPr>
            <w:tcW w:w="1134" w:type="dxa"/>
          </w:tcPr>
          <w:p w14:paraId="2E1AA702" w14:textId="57C3F1B5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5F43B7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4F85B3F8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2D18567A" w14:textId="77777777" w:rsidTr="00BA25CC">
        <w:trPr>
          <w:trHeight w:val="664"/>
        </w:trPr>
        <w:tc>
          <w:tcPr>
            <w:tcW w:w="2535" w:type="dxa"/>
          </w:tcPr>
          <w:p w14:paraId="1B27C1EA" w14:textId="77777777" w:rsidR="00BC1BD2" w:rsidRDefault="00BC1BD2" w:rsidP="00BC1BD2">
            <w:pPr>
              <w:spacing w:after="0"/>
            </w:pPr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BC1BD2" w:rsidRDefault="00BC1BD2" w:rsidP="00BC1BD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1C1B6250" w:rsidR="00BC1BD2" w:rsidRDefault="0018350D" w:rsidP="00BC1BD2">
            <w:pPr>
              <w:shd w:val="clear" w:color="auto" w:fill="FFFFFF"/>
              <w:spacing w:after="0" w:line="300" w:lineRule="atLeast"/>
            </w:pPr>
            <w:hyperlink r:id="rId72" w:history="1">
              <w:r w:rsidRPr="00011C7A">
                <w:rPr>
                  <w:rStyle w:val="Hipervnculo"/>
                </w:rPr>
                <w:t>https://transparencia.mide.gob.do/compras-y-contrataciones/micro-pequenas-y-medianas-empresas-octubre-2024/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65C1C100" w:rsidR="00BC1BD2" w:rsidRDefault="00016CE5" w:rsidP="00BC1BD2">
            <w:pPr>
              <w:spacing w:after="0"/>
            </w:pPr>
            <w:r>
              <w:rPr>
                <w:b/>
                <w:lang w:val="es-ES"/>
              </w:rPr>
              <w:t>01 noviembre del 2024</w:t>
            </w:r>
          </w:p>
        </w:tc>
        <w:tc>
          <w:tcPr>
            <w:tcW w:w="1134" w:type="dxa"/>
          </w:tcPr>
          <w:p w14:paraId="2D7AD266" w14:textId="322170C5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E02600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5BE64CAC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50697B60" w14:textId="77777777" w:rsidTr="00BA25CC">
        <w:trPr>
          <w:trHeight w:val="664"/>
        </w:trPr>
        <w:tc>
          <w:tcPr>
            <w:tcW w:w="2535" w:type="dxa"/>
          </w:tcPr>
          <w:p w14:paraId="19BA40B1" w14:textId="77777777" w:rsidR="00BC1BD2" w:rsidRDefault="00BC1BD2" w:rsidP="00BC1BD2">
            <w:pPr>
              <w:spacing w:after="0"/>
            </w:pPr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BC1BD2" w:rsidRDefault="00BC1BD2" w:rsidP="00BC1BD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0378C2BB" w:rsidR="00BC1BD2" w:rsidRDefault="006F26B6" w:rsidP="00BC1BD2">
            <w:pPr>
              <w:shd w:val="clear" w:color="auto" w:fill="FFFFFF"/>
              <w:spacing w:after="0" w:line="300" w:lineRule="atLeast"/>
            </w:pPr>
            <w:hyperlink r:id="rId73" w:history="1">
              <w:r w:rsidRPr="00011C7A">
                <w:rPr>
                  <w:rStyle w:val="Hipervnculo"/>
                </w:rPr>
                <w:t>https://transparencia.mide.gob.do/compras-y-contrataciones/emergencia-nacional-octubre-2024/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2FEBF832" w14:textId="5B531694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E02600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0A9D5243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1C055A78" w14:textId="77777777" w:rsidTr="00BA25CC">
        <w:trPr>
          <w:trHeight w:val="664"/>
        </w:trPr>
        <w:tc>
          <w:tcPr>
            <w:tcW w:w="2535" w:type="dxa"/>
          </w:tcPr>
          <w:p w14:paraId="79AF0410" w14:textId="77777777" w:rsidR="00BC1BD2" w:rsidRDefault="00BC1BD2" w:rsidP="00BC1BD2">
            <w:pPr>
              <w:spacing w:after="0"/>
            </w:pPr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BC1BD2" w:rsidRDefault="00BC1BD2" w:rsidP="00BC1BD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74370042" w:rsidR="00BC1BD2" w:rsidRDefault="0081614D" w:rsidP="00BC1BD2">
            <w:pPr>
              <w:shd w:val="clear" w:color="auto" w:fill="FFFFFF"/>
              <w:spacing w:after="0" w:line="300" w:lineRule="atLeast"/>
            </w:pPr>
            <w:hyperlink r:id="rId74" w:history="1">
              <w:r w:rsidRPr="00011C7A">
                <w:rPr>
                  <w:rStyle w:val="Hipervnculo"/>
                </w:rPr>
                <w:t>https://transparencia.mide.gob.do/compras-y-contrataciones/casos-de-urgencia-octubre-2024/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2BD13511" w14:textId="23C00AAD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E02600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13ED91F7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381E5AA4" w14:textId="77777777" w:rsidTr="00434F34">
        <w:trPr>
          <w:trHeight w:val="964"/>
        </w:trPr>
        <w:tc>
          <w:tcPr>
            <w:tcW w:w="2535" w:type="dxa"/>
          </w:tcPr>
          <w:p w14:paraId="146C67BE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hyperlink r:id="rId75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BC1BD2" w:rsidRDefault="00BC1BD2" w:rsidP="00BC1BD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59587946" w:rsidR="00BC1BD2" w:rsidRPr="00375AD1" w:rsidRDefault="00210E95" w:rsidP="00BC1BD2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6" w:history="1">
              <w:r w:rsidRPr="00011C7A">
                <w:rPr>
                  <w:rStyle w:val="Hipervnculo"/>
                </w:rPr>
                <w:t>https://transparencia.mide.gob.do/compras-y-contrataciones/estado-de-cuentas-suplidores-octubre-2024/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09297A86" w:rsidR="00BC1BD2" w:rsidRDefault="00016CE5" w:rsidP="00BC1BD2">
            <w:pPr>
              <w:spacing w:after="0"/>
            </w:pPr>
            <w:r>
              <w:rPr>
                <w:b/>
                <w:lang w:val="es-ES"/>
              </w:rPr>
              <w:t>01 noviembre del 2024</w:t>
            </w:r>
          </w:p>
        </w:tc>
        <w:tc>
          <w:tcPr>
            <w:tcW w:w="1134" w:type="dxa"/>
          </w:tcPr>
          <w:p w14:paraId="1108AC50" w14:textId="04334E82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E02600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14C72D37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20C122C4" w14:textId="77777777" w:rsidTr="00BA25CC">
        <w:trPr>
          <w:trHeight w:val="664"/>
        </w:trPr>
        <w:tc>
          <w:tcPr>
            <w:tcW w:w="2535" w:type="dxa"/>
          </w:tcPr>
          <w:p w14:paraId="7F88203D" w14:textId="77777777" w:rsidR="00BC1BD2" w:rsidRDefault="00BC1BD2" w:rsidP="00BC1BD2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BC1BD2" w:rsidRPr="00574D3C" w:rsidRDefault="00BC1BD2" w:rsidP="00BC1BD2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61E03D1E" w:rsidR="00BC1BD2" w:rsidRDefault="009F4D56" w:rsidP="00BC1BD2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7" w:history="1">
              <w:r w:rsidRPr="00011C7A">
                <w:rPr>
                  <w:rStyle w:val="Hipervnculo"/>
                </w:rPr>
                <w:t>https://transparencia.mide.gob.do/compras-y-contrataciones/casos-de-excepcion-octubre-2024/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6529AD00" w14:textId="1B1AA41C" w:rsidR="00BC1BD2" w:rsidRPr="00277E14" w:rsidRDefault="00BC1BD2" w:rsidP="00BC1BD2">
            <w:pPr>
              <w:spacing w:after="0" w:line="240" w:lineRule="auto"/>
              <w:rPr>
                <w:sz w:val="16"/>
                <w:szCs w:val="16"/>
              </w:rPr>
            </w:pPr>
            <w:r w:rsidRPr="00E02600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0ADECF3E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BC1BD2" w:rsidRPr="004B232B" w14:paraId="7245DB03" w14:textId="77777777" w:rsidTr="00BA25CC">
        <w:trPr>
          <w:trHeight w:val="664"/>
        </w:trPr>
        <w:tc>
          <w:tcPr>
            <w:tcW w:w="2535" w:type="dxa"/>
          </w:tcPr>
          <w:p w14:paraId="2C5F773F" w14:textId="77777777" w:rsidR="00BC1BD2" w:rsidRDefault="00BC1BD2" w:rsidP="00BC1BD2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BC1BD2" w:rsidRDefault="00BC1BD2" w:rsidP="00BC1BD2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1008482C" w:rsidR="00BC1BD2" w:rsidRDefault="009F4D56" w:rsidP="00BC1BD2">
            <w:pPr>
              <w:shd w:val="clear" w:color="auto" w:fill="FFFFFF"/>
              <w:spacing w:after="0" w:line="300" w:lineRule="atLeast"/>
            </w:pPr>
            <w:hyperlink r:id="rId78" w:history="1">
              <w:r w:rsidRPr="00011C7A">
                <w:rPr>
                  <w:rStyle w:val="Hipervnculo"/>
                </w:rPr>
                <w:t>https://transparencia.mide.gob.do/compras-y-contrataciones/otros-casos-de-excepcion-octubre-2024/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647797" w14:textId="62CFD2B0" w:rsidR="00BC1BD2" w:rsidRDefault="00BC1BD2" w:rsidP="00BC1BD2">
            <w:pPr>
              <w:spacing w:after="0"/>
            </w:pPr>
          </w:p>
        </w:tc>
        <w:tc>
          <w:tcPr>
            <w:tcW w:w="1134" w:type="dxa"/>
          </w:tcPr>
          <w:p w14:paraId="224CA9C8" w14:textId="424B3B35" w:rsidR="00BC1BD2" w:rsidRPr="00E74CE3" w:rsidRDefault="00BC1BD2" w:rsidP="00BC1BD2">
            <w:pPr>
              <w:spacing w:after="0" w:line="240" w:lineRule="auto"/>
              <w:rPr>
                <w:sz w:val="17"/>
                <w:szCs w:val="17"/>
              </w:rPr>
            </w:pPr>
            <w:r w:rsidRPr="00E02600">
              <w:rPr>
                <w:b/>
                <w:lang w:val="en-US"/>
              </w:rPr>
              <w:t>OCTUBRE 2024</w:t>
            </w:r>
          </w:p>
        </w:tc>
        <w:tc>
          <w:tcPr>
            <w:tcW w:w="1579" w:type="dxa"/>
          </w:tcPr>
          <w:p w14:paraId="721A33E5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6C8B4C35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6F7716F" w14:textId="77777777" w:rsidR="005512D3" w:rsidRDefault="005512D3" w:rsidP="004E2D07">
      <w:pPr>
        <w:spacing w:after="0" w:line="240" w:lineRule="auto"/>
        <w:rPr>
          <w:b/>
          <w:sz w:val="28"/>
          <w:szCs w:val="28"/>
        </w:rPr>
      </w:pPr>
    </w:p>
    <w:p w14:paraId="138DEB37" w14:textId="6D5B9682" w:rsidR="00B61D3C" w:rsidRDefault="00B61D3C" w:rsidP="004E2D07">
      <w:pPr>
        <w:spacing w:after="0" w:line="240" w:lineRule="auto"/>
        <w:rPr>
          <w:b/>
          <w:sz w:val="28"/>
          <w:szCs w:val="28"/>
        </w:rPr>
      </w:pPr>
    </w:p>
    <w:p w14:paraId="6DA9EE0A" w14:textId="2B1DD65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32B59ACF" w14:textId="7C00B5B0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42470D82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1F6F3F2B" w14:textId="61D3C08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hyperlink r:id="rId79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BC1BD2" w:rsidRDefault="00BC1BD2" w:rsidP="00BC1BD2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BC1BD2" w:rsidRPr="008B1A09" w:rsidRDefault="00BC1BD2" w:rsidP="00BC1BD2">
            <w:pPr>
              <w:shd w:val="clear" w:color="auto" w:fill="FFFFFF"/>
              <w:spacing w:after="0" w:line="300" w:lineRule="atLeast"/>
            </w:pPr>
            <w:hyperlink r:id="rId80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14:paraId="1590FF06" w14:textId="77777777" w:rsidR="00BC1BD2" w:rsidRPr="003D697B" w:rsidRDefault="00BC1BD2" w:rsidP="00BC1BD2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1BE0519A" w:rsidR="00BC1BD2" w:rsidRPr="000230B3" w:rsidRDefault="00BC1BD2" w:rsidP="00BC1BD2">
            <w:pPr>
              <w:spacing w:after="0" w:line="240" w:lineRule="auto"/>
              <w:rPr>
                <w:sz w:val="20"/>
                <w:szCs w:val="20"/>
              </w:rPr>
            </w:pPr>
            <w:r w:rsidRPr="008B4CAD">
              <w:rPr>
                <w:b/>
                <w:lang w:val="en-US"/>
              </w:rPr>
              <w:t>OCTUBRE 2024</w:t>
            </w:r>
          </w:p>
        </w:tc>
        <w:tc>
          <w:tcPr>
            <w:tcW w:w="1002" w:type="dxa"/>
          </w:tcPr>
          <w:p w14:paraId="32B66A5F" w14:textId="77777777" w:rsidR="00BC1BD2" w:rsidRPr="00543E91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BC1BD2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BC1BD2" w:rsidRPr="00543E91" w:rsidRDefault="00BC1BD2" w:rsidP="00BC1BD2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1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BC1BD2" w:rsidRDefault="00BC1BD2" w:rsidP="00BC1BD2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BC1BD2" w:rsidRPr="005457B8" w:rsidRDefault="00BC1BD2" w:rsidP="00BC1BD2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82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BC1BD2" w:rsidRPr="003D697B" w:rsidRDefault="00BC1BD2" w:rsidP="00BC1BD2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385B9953" w:rsidR="00BC1BD2" w:rsidRPr="000230B3" w:rsidRDefault="00BC1BD2" w:rsidP="00BC1BD2">
            <w:pPr>
              <w:spacing w:after="0" w:line="240" w:lineRule="auto"/>
              <w:rPr>
                <w:sz w:val="20"/>
                <w:szCs w:val="20"/>
              </w:rPr>
            </w:pPr>
            <w:r w:rsidRPr="008B4CAD">
              <w:rPr>
                <w:b/>
                <w:lang w:val="en-US"/>
              </w:rPr>
              <w:t>OCTUBRE 2024</w:t>
            </w:r>
          </w:p>
        </w:tc>
        <w:tc>
          <w:tcPr>
            <w:tcW w:w="1002" w:type="dxa"/>
          </w:tcPr>
          <w:p w14:paraId="4D93138A" w14:textId="77777777" w:rsidR="00BC1BD2" w:rsidRPr="00543E91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BC1BD2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BC1BD2" w:rsidRPr="00543E91" w:rsidRDefault="00BC1BD2" w:rsidP="00BC1BD2">
            <w:pPr>
              <w:spacing w:after="0"/>
              <w:rPr>
                <w:color w:val="000000" w:themeColor="text1"/>
              </w:rPr>
            </w:pPr>
            <w:hyperlink r:id="rId83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BC1BD2" w:rsidRDefault="00BC1BD2" w:rsidP="00BC1BD2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BC1BD2" w:rsidRPr="005457B8" w:rsidRDefault="00BC1BD2" w:rsidP="00BC1BD2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84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BC1BD2" w:rsidRPr="003D697B" w:rsidRDefault="00BC1BD2" w:rsidP="00BC1BD2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39DF360B" w:rsidR="00BC1BD2" w:rsidRPr="000230B3" w:rsidRDefault="00BC1BD2" w:rsidP="00BC1BD2">
            <w:pPr>
              <w:spacing w:after="0" w:line="240" w:lineRule="auto"/>
              <w:rPr>
                <w:sz w:val="20"/>
                <w:szCs w:val="20"/>
              </w:rPr>
            </w:pPr>
            <w:r w:rsidRPr="008B4CAD">
              <w:rPr>
                <w:b/>
                <w:lang w:val="en-US"/>
              </w:rPr>
              <w:t>OCTUBRE 2024</w:t>
            </w:r>
          </w:p>
        </w:tc>
        <w:tc>
          <w:tcPr>
            <w:tcW w:w="1002" w:type="dxa"/>
          </w:tcPr>
          <w:p w14:paraId="515BD2EA" w14:textId="77777777" w:rsidR="00BC1BD2" w:rsidRPr="00543E91" w:rsidRDefault="00BC1BD2" w:rsidP="00BC1BD2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A721DF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A721DF" w:rsidRDefault="00A721DF" w:rsidP="00BC1BD2">
            <w:pPr>
              <w:spacing w:after="0"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A721DF" w:rsidRPr="000A5C26" w:rsidRDefault="00A721DF" w:rsidP="00BC1BD2">
            <w:pPr>
              <w:spacing w:after="0"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A721DF" w:rsidRPr="002E3E64" w:rsidRDefault="00103FC2" w:rsidP="00BC1BD2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5" w:history="1">
              <w:r w:rsidR="00A721DF"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 w:rsidR="00A721DF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A721DF" w:rsidRDefault="00A721DF" w:rsidP="00BC1BD2">
            <w:pPr>
              <w:spacing w:after="0"/>
            </w:pPr>
          </w:p>
        </w:tc>
        <w:tc>
          <w:tcPr>
            <w:tcW w:w="1569" w:type="dxa"/>
          </w:tcPr>
          <w:p w14:paraId="52B7BADC" w14:textId="19ACE076" w:rsidR="00A721DF" w:rsidRPr="000230B3" w:rsidRDefault="00BC1BD2" w:rsidP="00BC1BD2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lang w:val="en-US"/>
              </w:rPr>
              <w:t>OCTUBRE 2024</w:t>
            </w:r>
          </w:p>
        </w:tc>
        <w:tc>
          <w:tcPr>
            <w:tcW w:w="965" w:type="dxa"/>
          </w:tcPr>
          <w:p w14:paraId="6D8865A2" w14:textId="77777777" w:rsidR="00A721DF" w:rsidRPr="000A5C26" w:rsidRDefault="00A721DF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</w:p>
        </w:tc>
      </w:tr>
      <w:tr w:rsidR="00BC1BD2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BC1BD2" w:rsidRPr="002F3E21" w:rsidRDefault="00BC1BD2" w:rsidP="00BC1BD2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hyperlink r:id="rId86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BC1BD2" w:rsidRPr="00733A42" w:rsidRDefault="00BC1BD2" w:rsidP="00BC1BD2">
            <w:pPr>
              <w:spacing w:after="0"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BC1BD2" w:rsidRPr="002E3E64" w:rsidRDefault="00BC1BD2" w:rsidP="00BC1BD2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7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BC1BD2" w:rsidRDefault="00BC1BD2" w:rsidP="00BC1BD2">
            <w:pPr>
              <w:spacing w:after="0"/>
            </w:pPr>
          </w:p>
        </w:tc>
        <w:tc>
          <w:tcPr>
            <w:tcW w:w="1569" w:type="dxa"/>
          </w:tcPr>
          <w:p w14:paraId="7329D184" w14:textId="2D045F9F" w:rsidR="00BC1BD2" w:rsidRPr="000230B3" w:rsidRDefault="00BC1BD2" w:rsidP="00BC1BD2">
            <w:pPr>
              <w:spacing w:after="0"/>
              <w:rPr>
                <w:sz w:val="20"/>
                <w:szCs w:val="20"/>
              </w:rPr>
            </w:pPr>
            <w:r w:rsidRPr="00B24B06">
              <w:rPr>
                <w:b/>
                <w:lang w:val="en-US"/>
              </w:rPr>
              <w:t>OCTUBRE 2024</w:t>
            </w:r>
          </w:p>
        </w:tc>
        <w:tc>
          <w:tcPr>
            <w:tcW w:w="965" w:type="dxa"/>
          </w:tcPr>
          <w:p w14:paraId="2657AF63" w14:textId="77777777" w:rsidR="00BC1BD2" w:rsidRPr="000A5C26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C1BD2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BC1BD2" w:rsidRPr="005F1D86" w:rsidRDefault="00BC1BD2" w:rsidP="00BC1BD2">
            <w:pPr>
              <w:spacing w:after="0" w:line="240" w:lineRule="exact"/>
              <w:rPr>
                <w:rFonts w:cstheme="minorHAnsi"/>
                <w:b/>
              </w:rPr>
            </w:pPr>
            <w:hyperlink r:id="rId88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BC1BD2" w:rsidRPr="005F1D86" w:rsidRDefault="00BC1BD2" w:rsidP="00BC1BD2">
            <w:pPr>
              <w:spacing w:after="0"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201DD691" w:rsidR="00BC1BD2" w:rsidRDefault="00F011D8" w:rsidP="00BC1BD2">
            <w:pPr>
              <w:shd w:val="clear" w:color="auto" w:fill="FFFFFF"/>
              <w:spacing w:after="0" w:line="240" w:lineRule="exact"/>
            </w:pPr>
            <w:hyperlink r:id="rId89" w:history="1">
              <w:r w:rsidRPr="00011C7A">
                <w:rPr>
                  <w:rStyle w:val="Hipervnculo"/>
                </w:rPr>
                <w:t>https://transparencia.mide.gob.do/finanzas/estado-de-ingreso-y-egreso-octubre-2024/</w:t>
              </w:r>
            </w:hyperlink>
            <w:r>
              <w:t xml:space="preserve"> </w:t>
            </w:r>
          </w:p>
        </w:tc>
        <w:tc>
          <w:tcPr>
            <w:tcW w:w="1569" w:type="dxa"/>
          </w:tcPr>
          <w:p w14:paraId="554A79D9" w14:textId="0331E896" w:rsidR="00BC1BD2" w:rsidRDefault="00BC1BD2" w:rsidP="00BC1BD2">
            <w:pPr>
              <w:spacing w:after="0"/>
            </w:pPr>
            <w:r w:rsidRPr="00772DDC">
              <w:rPr>
                <w:b/>
                <w:lang w:val="es-ES"/>
              </w:rPr>
              <w:t xml:space="preserve">31 de </w:t>
            </w:r>
            <w:r w:rsidR="005A10DC">
              <w:rPr>
                <w:b/>
                <w:lang w:val="es-ES"/>
              </w:rPr>
              <w:t>octubre</w:t>
            </w:r>
            <w:r w:rsidRPr="00772DDC">
              <w:rPr>
                <w:b/>
                <w:lang w:val="es-ES"/>
              </w:rPr>
              <w:t xml:space="preserve"> 2024</w:t>
            </w:r>
          </w:p>
        </w:tc>
        <w:tc>
          <w:tcPr>
            <w:tcW w:w="1569" w:type="dxa"/>
          </w:tcPr>
          <w:p w14:paraId="25315CF7" w14:textId="58AB842C" w:rsidR="00BC1BD2" w:rsidRPr="000230B3" w:rsidRDefault="00BC1BD2" w:rsidP="00BC1BD2">
            <w:pPr>
              <w:spacing w:after="0"/>
              <w:rPr>
                <w:sz w:val="20"/>
                <w:szCs w:val="20"/>
              </w:rPr>
            </w:pPr>
            <w:r w:rsidRPr="00B24B06">
              <w:rPr>
                <w:b/>
                <w:lang w:val="en-US"/>
              </w:rPr>
              <w:t>OCTUBRE 2024</w:t>
            </w:r>
          </w:p>
        </w:tc>
        <w:tc>
          <w:tcPr>
            <w:tcW w:w="965" w:type="dxa"/>
          </w:tcPr>
          <w:p w14:paraId="71C82F1E" w14:textId="77777777" w:rsidR="00BC1BD2" w:rsidRPr="000A5C26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C1BD2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BC1BD2" w:rsidRPr="002E3E64" w:rsidRDefault="00BC1BD2" w:rsidP="00BC1BD2">
            <w:pPr>
              <w:spacing w:after="0"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BC1BD2" w:rsidRPr="000A5C26" w:rsidRDefault="00BC1BD2" w:rsidP="00BC1BD2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03C638FD" w:rsidR="00BC1BD2" w:rsidRPr="002E3E64" w:rsidRDefault="00BC1BD2" w:rsidP="00BC1BD2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0" w:history="1">
              <w:r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0D29992E" w:rsidR="00BC1BD2" w:rsidRDefault="00BC1BD2" w:rsidP="00BC1BD2">
            <w:pPr>
              <w:spacing w:after="0"/>
            </w:pPr>
            <w:r>
              <w:rPr>
                <w:b/>
                <w:lang w:val="es-ES"/>
              </w:rPr>
              <w:t>30 de junio 2024</w:t>
            </w:r>
          </w:p>
        </w:tc>
        <w:tc>
          <w:tcPr>
            <w:tcW w:w="1569" w:type="dxa"/>
            <w:shd w:val="clear" w:color="auto" w:fill="auto"/>
          </w:tcPr>
          <w:p w14:paraId="64099838" w14:textId="12ECB59D" w:rsidR="00BC1BD2" w:rsidRPr="000230B3" w:rsidRDefault="00BC1BD2" w:rsidP="00BC1BD2">
            <w:pPr>
              <w:spacing w:after="0"/>
              <w:rPr>
                <w:sz w:val="20"/>
                <w:szCs w:val="20"/>
              </w:rPr>
            </w:pPr>
            <w:r w:rsidRPr="00B24B06">
              <w:rPr>
                <w:b/>
                <w:lang w:val="en-US"/>
              </w:rPr>
              <w:t>OCTUBRE 2024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BC1BD2" w:rsidRPr="000A5C26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BC1BD2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BC1BD2" w:rsidRPr="000A5C26" w:rsidRDefault="00BC1BD2" w:rsidP="00BC1BD2">
            <w:pPr>
              <w:spacing w:after="0" w:line="240" w:lineRule="exact"/>
              <w:rPr>
                <w:color w:val="000000" w:themeColor="text1"/>
              </w:rPr>
            </w:pPr>
            <w:hyperlink r:id="rId91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BC1BD2" w:rsidRPr="000A5C26" w:rsidRDefault="00BC1BD2" w:rsidP="00BC1BD2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1CD59DB3" w:rsidR="00BC1BD2" w:rsidRPr="00E65A3E" w:rsidRDefault="00F85563" w:rsidP="00BC1BD2">
            <w:pPr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2" w:history="1">
              <w:r w:rsidRPr="00011C7A">
                <w:rPr>
                  <w:rStyle w:val="Hipervnculo"/>
                </w:rPr>
                <w:t>https://transparencia.mide.gob.do/finanzas/informes-de-auditoria-octubre-2024/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BC1BD2" w:rsidRDefault="00BC1BD2" w:rsidP="00BC1BD2">
            <w:pPr>
              <w:spacing w:after="0"/>
            </w:pPr>
          </w:p>
        </w:tc>
        <w:tc>
          <w:tcPr>
            <w:tcW w:w="1569" w:type="dxa"/>
          </w:tcPr>
          <w:p w14:paraId="286C55AE" w14:textId="0448F543" w:rsidR="00BC1BD2" w:rsidRPr="000230B3" w:rsidRDefault="00BC1BD2" w:rsidP="00BC1BD2">
            <w:pPr>
              <w:spacing w:after="0"/>
              <w:rPr>
                <w:sz w:val="20"/>
                <w:szCs w:val="20"/>
              </w:rPr>
            </w:pPr>
            <w:r w:rsidRPr="00B24B06">
              <w:rPr>
                <w:b/>
                <w:lang w:val="en-US"/>
              </w:rPr>
              <w:t>OCTUBRE 2024</w:t>
            </w:r>
          </w:p>
        </w:tc>
        <w:tc>
          <w:tcPr>
            <w:tcW w:w="965" w:type="dxa"/>
          </w:tcPr>
          <w:p w14:paraId="5F1FC8E1" w14:textId="77777777" w:rsidR="00BC1BD2" w:rsidRPr="000A5C26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BC1BD2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BC1BD2" w:rsidRPr="000A5C26" w:rsidRDefault="00BC1BD2" w:rsidP="00BC1BD2">
            <w:pPr>
              <w:spacing w:after="0" w:line="240" w:lineRule="exact"/>
              <w:rPr>
                <w:color w:val="000000" w:themeColor="text1"/>
              </w:rPr>
            </w:pPr>
            <w:hyperlink r:id="rId93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BC1BD2" w:rsidRPr="000A5C26" w:rsidRDefault="00BC1BD2" w:rsidP="00BC1BD2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194C8784" w:rsidR="00BC1BD2" w:rsidRPr="00E65A3E" w:rsidRDefault="00BC1BD2" w:rsidP="00BC1BD2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4" w:history="1">
              <w:r w:rsidRPr="0041794E">
                <w:rPr>
                  <w:rStyle w:val="Hipervnculo"/>
                </w:rPr>
                <w:t>https://transparencia.mide.gob.do/finanzas/inventario-julio-septiembre-2024/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02F0CFBE" w:rsidR="00BC1BD2" w:rsidRDefault="00BC1BD2" w:rsidP="00BC1BD2">
            <w:pPr>
              <w:spacing w:after="0"/>
            </w:pPr>
            <w:r>
              <w:rPr>
                <w:b/>
                <w:lang w:val="es-ES"/>
              </w:rPr>
              <w:t>01 octubre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556183B8" w:rsidR="00BC1BD2" w:rsidRPr="000230B3" w:rsidRDefault="00BC1BD2" w:rsidP="00BC1BD2">
            <w:pPr>
              <w:spacing w:after="0"/>
              <w:rPr>
                <w:sz w:val="20"/>
                <w:szCs w:val="20"/>
              </w:rPr>
            </w:pPr>
            <w:r w:rsidRPr="00B24B06">
              <w:rPr>
                <w:b/>
                <w:lang w:val="en-US"/>
              </w:rPr>
              <w:t>OCTUBRE 2024</w:t>
            </w:r>
          </w:p>
        </w:tc>
        <w:tc>
          <w:tcPr>
            <w:tcW w:w="965" w:type="dxa"/>
          </w:tcPr>
          <w:p w14:paraId="58687BC7" w14:textId="77777777" w:rsidR="00BC1BD2" w:rsidRPr="000A5C26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103FC2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5" w:history="1">
              <w:r w:rsidR="005C4E52"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5C4E52"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103FC2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96" w:history="1">
              <w:r w:rsidR="005C4E52"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 w:rsidR="005C4E52"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4118F4B9" w:rsidR="005C4E52" w:rsidRPr="00BB6042" w:rsidRDefault="00BC1BD2" w:rsidP="00BC1BD2">
            <w:pPr>
              <w:spacing w:after="0"/>
              <w:jc w:val="center"/>
              <w:rPr>
                <w:lang w:val="es-ES"/>
              </w:rPr>
            </w:pPr>
            <w:r>
              <w:rPr>
                <w:b/>
                <w:lang w:val="en-US"/>
              </w:rPr>
              <w:t>OCTUBRE 2024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BC1BD2" w:rsidRPr="00CB1464" w:rsidRDefault="00BC1BD2" w:rsidP="00BC1BD2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BC1BD2" w:rsidRPr="00733A42" w:rsidRDefault="00BC1BD2" w:rsidP="00BC1BD2">
            <w:pPr>
              <w:spacing w:after="0"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BC1BD2" w:rsidRPr="007A52DB" w:rsidRDefault="00BC1BD2" w:rsidP="00BC1BD2">
            <w:pPr>
              <w:shd w:val="clear" w:color="auto" w:fill="FFFFFF"/>
              <w:spacing w:after="0" w:line="240" w:lineRule="exact"/>
            </w:pPr>
            <w:hyperlink r:id="rId97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7E6A0703" w:rsidR="00BC1BD2" w:rsidRPr="000230B3" w:rsidRDefault="00BC1BD2" w:rsidP="00BC1BD2">
            <w:pPr>
              <w:spacing w:after="0"/>
              <w:rPr>
                <w:sz w:val="18"/>
                <w:szCs w:val="18"/>
              </w:rPr>
            </w:pPr>
            <w:r w:rsidRPr="00F225B3">
              <w:rPr>
                <w:b/>
                <w:lang w:val="en-US"/>
              </w:rPr>
              <w:t>OCTUBRE 2024</w:t>
            </w:r>
          </w:p>
        </w:tc>
        <w:tc>
          <w:tcPr>
            <w:tcW w:w="968" w:type="dxa"/>
          </w:tcPr>
          <w:p w14:paraId="7FD8AA1D" w14:textId="77777777" w:rsidR="00BC1BD2" w:rsidRPr="000A5C26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C1BD2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BC1BD2" w:rsidRPr="00CB1464" w:rsidRDefault="00BC1BD2" w:rsidP="00BC1BD2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BC1BD2" w:rsidRPr="000A5C26" w:rsidRDefault="00BC1BD2" w:rsidP="00BC1BD2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BC1BD2" w:rsidRDefault="00BC1BD2" w:rsidP="00BC1BD2">
            <w:pPr>
              <w:shd w:val="clear" w:color="auto" w:fill="FFFFFF"/>
              <w:spacing w:after="0" w:line="240" w:lineRule="exact"/>
            </w:pPr>
            <w:hyperlink r:id="rId98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308868C8" w:rsidR="00BC1BD2" w:rsidRPr="000230B3" w:rsidRDefault="00BC1BD2" w:rsidP="00BC1BD2">
            <w:pPr>
              <w:spacing w:after="0"/>
              <w:rPr>
                <w:sz w:val="18"/>
                <w:szCs w:val="18"/>
              </w:rPr>
            </w:pPr>
            <w:r w:rsidRPr="00F225B3">
              <w:rPr>
                <w:b/>
                <w:lang w:val="en-US"/>
              </w:rPr>
              <w:t>OCTUBRE 2024</w:t>
            </w:r>
          </w:p>
        </w:tc>
        <w:tc>
          <w:tcPr>
            <w:tcW w:w="968" w:type="dxa"/>
          </w:tcPr>
          <w:p w14:paraId="04C5615F" w14:textId="77777777" w:rsidR="00BC1BD2" w:rsidRPr="000A5C26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BC1BD2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BC1BD2" w:rsidRPr="00CB1464" w:rsidRDefault="00BC1BD2" w:rsidP="00BC1BD2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BC1BD2" w:rsidRPr="000A5C26" w:rsidRDefault="00BC1BD2" w:rsidP="00BC1BD2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BC1BD2" w:rsidRPr="005820B2" w:rsidRDefault="00BC1BD2" w:rsidP="00BC1BD2">
            <w:pPr>
              <w:shd w:val="clear" w:color="auto" w:fill="FFFFFF"/>
              <w:spacing w:after="0" w:line="240" w:lineRule="exact"/>
            </w:pPr>
            <w:hyperlink r:id="rId99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3D93621C" w:rsidR="00BC1BD2" w:rsidRPr="000230B3" w:rsidRDefault="00BC1BD2" w:rsidP="00BC1BD2">
            <w:pPr>
              <w:spacing w:after="0"/>
              <w:rPr>
                <w:sz w:val="18"/>
                <w:szCs w:val="18"/>
              </w:rPr>
            </w:pPr>
            <w:r w:rsidRPr="00F225B3">
              <w:rPr>
                <w:b/>
                <w:lang w:val="en-US"/>
              </w:rPr>
              <w:t>OCTUBRE 2024</w:t>
            </w:r>
          </w:p>
        </w:tc>
        <w:tc>
          <w:tcPr>
            <w:tcW w:w="968" w:type="dxa"/>
          </w:tcPr>
          <w:p w14:paraId="422C7D43" w14:textId="77777777" w:rsidR="00BC1BD2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BC1BD2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BC1BD2" w:rsidRPr="00CB1464" w:rsidRDefault="00BC1BD2" w:rsidP="00BC1BD2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BC1BD2" w:rsidRPr="000A5C26" w:rsidRDefault="00BC1BD2" w:rsidP="00BC1BD2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BC1BD2" w:rsidRDefault="00BC1BD2" w:rsidP="00BC1BD2">
            <w:pPr>
              <w:shd w:val="clear" w:color="auto" w:fill="FFFFFF"/>
              <w:spacing w:after="0" w:line="240" w:lineRule="exact"/>
            </w:pPr>
            <w:hyperlink r:id="rId100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3DB6D729" w:rsidR="00BC1BD2" w:rsidRPr="000230B3" w:rsidRDefault="00BC1BD2" w:rsidP="00BC1BD2">
            <w:pPr>
              <w:spacing w:after="0"/>
              <w:rPr>
                <w:sz w:val="18"/>
                <w:szCs w:val="18"/>
              </w:rPr>
            </w:pPr>
            <w:r w:rsidRPr="00F225B3">
              <w:rPr>
                <w:b/>
                <w:lang w:val="en-US"/>
              </w:rPr>
              <w:t>OCTUBRE 2024</w:t>
            </w:r>
          </w:p>
        </w:tc>
        <w:tc>
          <w:tcPr>
            <w:tcW w:w="968" w:type="dxa"/>
          </w:tcPr>
          <w:p w14:paraId="553A2D42" w14:textId="77777777" w:rsidR="00BC1BD2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5429043" w14:textId="69428505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BC1BD2" w:rsidRPr="00CB1464" w:rsidRDefault="00BC1BD2" w:rsidP="00BC1BD2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BC1BD2" w:rsidRPr="000A5C26" w:rsidRDefault="00BC1BD2" w:rsidP="00BC1BD2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4125640F" w:rsidR="00BC1BD2" w:rsidRPr="007A52DB" w:rsidRDefault="00BC1BD2" w:rsidP="00BC1BD2">
            <w:pPr>
              <w:shd w:val="clear" w:color="auto" w:fill="FFFFFF"/>
              <w:spacing w:after="0" w:line="240" w:lineRule="exact"/>
            </w:pPr>
            <w:hyperlink r:id="rId101" w:history="1">
              <w:r w:rsidRPr="006C0611">
                <w:rPr>
                  <w:rStyle w:val="Hipervnculo"/>
                </w:rPr>
                <w:t>https://transparencia.mide.gob.do/consulta-publica/consultas-publicas-2024/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53F84725" w:rsidR="00BC1BD2" w:rsidRPr="000230B3" w:rsidRDefault="00BC1BD2" w:rsidP="00BC1BD2">
            <w:pPr>
              <w:spacing w:after="0"/>
              <w:rPr>
                <w:sz w:val="18"/>
                <w:szCs w:val="18"/>
              </w:rPr>
            </w:pPr>
            <w:r w:rsidRPr="00006D6F">
              <w:rPr>
                <w:b/>
                <w:lang w:val="en-US"/>
              </w:rPr>
              <w:t>OCTUBRE 2024</w:t>
            </w:r>
          </w:p>
        </w:tc>
        <w:tc>
          <w:tcPr>
            <w:tcW w:w="968" w:type="dxa"/>
          </w:tcPr>
          <w:p w14:paraId="16A0BBB3" w14:textId="77777777" w:rsidR="00BC1BD2" w:rsidRPr="000A5C26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BC1BD2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BC1BD2" w:rsidRPr="00CB1464" w:rsidRDefault="00BC1BD2" w:rsidP="00BC1BD2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BC1BD2" w:rsidRPr="000A5C26" w:rsidRDefault="00BC1BD2" w:rsidP="00BC1BD2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53F5499D" w:rsidR="00BC1BD2" w:rsidRDefault="00BC1BD2" w:rsidP="00BC1BD2">
            <w:pPr>
              <w:shd w:val="clear" w:color="auto" w:fill="FFFFFF"/>
              <w:spacing w:after="0" w:line="240" w:lineRule="exact"/>
            </w:pPr>
            <w:hyperlink r:id="rId102" w:history="1">
              <w:r w:rsidRPr="006C0611">
                <w:rPr>
                  <w:rStyle w:val="Hipervnculo"/>
                </w:rPr>
                <w:t>https://transparencia.mide.gob.do/consulta-publica/proceso-de-consultas-abiertas-2024/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633B1C7E" w:rsidR="00BC1BD2" w:rsidRPr="000230B3" w:rsidRDefault="00BC1BD2" w:rsidP="00BC1BD2">
            <w:pPr>
              <w:spacing w:after="0"/>
              <w:rPr>
                <w:sz w:val="18"/>
                <w:szCs w:val="18"/>
              </w:rPr>
            </w:pPr>
            <w:r w:rsidRPr="00006D6F">
              <w:rPr>
                <w:b/>
                <w:lang w:val="en-US"/>
              </w:rPr>
              <w:t>OCTUBRE 2024</w:t>
            </w:r>
          </w:p>
        </w:tc>
        <w:tc>
          <w:tcPr>
            <w:tcW w:w="968" w:type="dxa"/>
          </w:tcPr>
          <w:p w14:paraId="6F570EFB" w14:textId="77777777" w:rsidR="00BC1BD2" w:rsidRPr="000A5C26" w:rsidRDefault="00BC1BD2" w:rsidP="00BC1BD2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03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0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680E" w14:textId="77777777" w:rsidR="00103FC2" w:rsidRDefault="00103FC2">
      <w:pPr>
        <w:spacing w:after="0" w:line="240" w:lineRule="auto"/>
      </w:pPr>
      <w:r>
        <w:separator/>
      </w:r>
    </w:p>
  </w:endnote>
  <w:endnote w:type="continuationSeparator" w:id="0">
    <w:p w14:paraId="5EE3AFBB" w14:textId="77777777" w:rsidR="00103FC2" w:rsidRDefault="0010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D7C1" w14:textId="77777777" w:rsidR="00103FC2" w:rsidRDefault="00103FC2">
      <w:pPr>
        <w:spacing w:after="0" w:line="240" w:lineRule="auto"/>
      </w:pPr>
      <w:r>
        <w:separator/>
      </w:r>
    </w:p>
  </w:footnote>
  <w:footnote w:type="continuationSeparator" w:id="0">
    <w:p w14:paraId="55C9E79D" w14:textId="77777777" w:rsidR="00103FC2" w:rsidRDefault="00103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D83F" w14:textId="44349AF8" w:rsidR="00A14978" w:rsidRPr="00A7170B" w:rsidRDefault="00A14978" w:rsidP="00816EBE">
    <w:pPr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</w:t>
    </w:r>
    <w:r w:rsidRPr="00A7170B">
      <w:rPr>
        <w:rFonts w:ascii="Times New Roman" w:hAnsi="Times New Roman" w:cs="Times New Roman"/>
        <w:sz w:val="32"/>
        <w:szCs w:val="32"/>
      </w:rPr>
      <w:t>Índice de Información disponible</w:t>
    </w:r>
  </w:p>
  <w:p w14:paraId="0BA3C6B3" w14:textId="01CAA72F" w:rsidR="00A14978" w:rsidRPr="00A7170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 xml:space="preserve">            Portal de Transparencia MIDE</w:t>
    </w:r>
  </w:p>
  <w:p w14:paraId="250A8464" w14:textId="0658608E" w:rsidR="00A14978" w:rsidRPr="00A7170B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>Oficina de Libre Acceso Información Pública, MIDE.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6F"/>
    <w:rsid w:val="000150B0"/>
    <w:rsid w:val="00015ED4"/>
    <w:rsid w:val="00016CE5"/>
    <w:rsid w:val="000230B3"/>
    <w:rsid w:val="00026195"/>
    <w:rsid w:val="00026CE6"/>
    <w:rsid w:val="000353AF"/>
    <w:rsid w:val="00036319"/>
    <w:rsid w:val="00036638"/>
    <w:rsid w:val="00036BBB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4BDD"/>
    <w:rsid w:val="00065431"/>
    <w:rsid w:val="00067105"/>
    <w:rsid w:val="000679D3"/>
    <w:rsid w:val="00071270"/>
    <w:rsid w:val="00072DFA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E90"/>
    <w:rsid w:val="000A1692"/>
    <w:rsid w:val="000A1D5F"/>
    <w:rsid w:val="000A3621"/>
    <w:rsid w:val="000A4735"/>
    <w:rsid w:val="000B1A62"/>
    <w:rsid w:val="000B2C4C"/>
    <w:rsid w:val="000B3E55"/>
    <w:rsid w:val="000B50F2"/>
    <w:rsid w:val="000B6392"/>
    <w:rsid w:val="000C329C"/>
    <w:rsid w:val="000C404F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7B6B"/>
    <w:rsid w:val="000E1B5B"/>
    <w:rsid w:val="000E239F"/>
    <w:rsid w:val="000E2FDE"/>
    <w:rsid w:val="000E4222"/>
    <w:rsid w:val="000E4700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3FC2"/>
    <w:rsid w:val="001066E4"/>
    <w:rsid w:val="00111CAD"/>
    <w:rsid w:val="001141BF"/>
    <w:rsid w:val="00114C3C"/>
    <w:rsid w:val="00114F1D"/>
    <w:rsid w:val="001151E5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27DA5"/>
    <w:rsid w:val="001333B2"/>
    <w:rsid w:val="00133932"/>
    <w:rsid w:val="00135696"/>
    <w:rsid w:val="0013644B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4060"/>
    <w:rsid w:val="00176710"/>
    <w:rsid w:val="0017680E"/>
    <w:rsid w:val="00177932"/>
    <w:rsid w:val="00177AD8"/>
    <w:rsid w:val="001800D8"/>
    <w:rsid w:val="001802C1"/>
    <w:rsid w:val="00181C0A"/>
    <w:rsid w:val="00182EB8"/>
    <w:rsid w:val="0018350D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CC5"/>
    <w:rsid w:val="00197EC5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6485"/>
    <w:rsid w:val="001E6D61"/>
    <w:rsid w:val="001E7942"/>
    <w:rsid w:val="001F027E"/>
    <w:rsid w:val="001F06DC"/>
    <w:rsid w:val="001F125D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0E95"/>
    <w:rsid w:val="002116CC"/>
    <w:rsid w:val="00211F74"/>
    <w:rsid w:val="002137BE"/>
    <w:rsid w:val="00213ADF"/>
    <w:rsid w:val="00213E2D"/>
    <w:rsid w:val="00214D3D"/>
    <w:rsid w:val="00215626"/>
    <w:rsid w:val="002178DD"/>
    <w:rsid w:val="00217A67"/>
    <w:rsid w:val="0022019F"/>
    <w:rsid w:val="00220E33"/>
    <w:rsid w:val="00222B69"/>
    <w:rsid w:val="00223029"/>
    <w:rsid w:val="00223325"/>
    <w:rsid w:val="00223FD7"/>
    <w:rsid w:val="0022546A"/>
    <w:rsid w:val="00227721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5AB0"/>
    <w:rsid w:val="0025684F"/>
    <w:rsid w:val="00257385"/>
    <w:rsid w:val="0025748A"/>
    <w:rsid w:val="00260285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9048E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A0096"/>
    <w:rsid w:val="002A031C"/>
    <w:rsid w:val="002A0C80"/>
    <w:rsid w:val="002A2330"/>
    <w:rsid w:val="002A349C"/>
    <w:rsid w:val="002A483B"/>
    <w:rsid w:val="002A4A2F"/>
    <w:rsid w:val="002A66DC"/>
    <w:rsid w:val="002B05C6"/>
    <w:rsid w:val="002B2961"/>
    <w:rsid w:val="002B29FC"/>
    <w:rsid w:val="002B42AE"/>
    <w:rsid w:val="002B4CED"/>
    <w:rsid w:val="002B50C8"/>
    <w:rsid w:val="002B637A"/>
    <w:rsid w:val="002C00FA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69AE"/>
    <w:rsid w:val="002E6F3F"/>
    <w:rsid w:val="002F01AD"/>
    <w:rsid w:val="002F03B3"/>
    <w:rsid w:val="002F16E0"/>
    <w:rsid w:val="002F3768"/>
    <w:rsid w:val="002F38F0"/>
    <w:rsid w:val="002F3E21"/>
    <w:rsid w:val="00300999"/>
    <w:rsid w:val="00301044"/>
    <w:rsid w:val="00301962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52DF"/>
    <w:rsid w:val="00325A5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6713"/>
    <w:rsid w:val="0034729C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5F71"/>
    <w:rsid w:val="00376C34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218B"/>
    <w:rsid w:val="003B5D17"/>
    <w:rsid w:val="003B677A"/>
    <w:rsid w:val="003C0983"/>
    <w:rsid w:val="003C2EE6"/>
    <w:rsid w:val="003C4806"/>
    <w:rsid w:val="003C4E4B"/>
    <w:rsid w:val="003C595C"/>
    <w:rsid w:val="003C6771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9CB"/>
    <w:rsid w:val="00446D0F"/>
    <w:rsid w:val="004502EE"/>
    <w:rsid w:val="00450525"/>
    <w:rsid w:val="004513EA"/>
    <w:rsid w:val="0045303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711D4"/>
    <w:rsid w:val="004722D4"/>
    <w:rsid w:val="00474669"/>
    <w:rsid w:val="00476B05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AF"/>
    <w:rsid w:val="004C0BF9"/>
    <w:rsid w:val="004C190C"/>
    <w:rsid w:val="004C7275"/>
    <w:rsid w:val="004D1010"/>
    <w:rsid w:val="004D115B"/>
    <w:rsid w:val="004D1D00"/>
    <w:rsid w:val="004D27B1"/>
    <w:rsid w:val="004D4364"/>
    <w:rsid w:val="004D63F8"/>
    <w:rsid w:val="004D6E73"/>
    <w:rsid w:val="004D7880"/>
    <w:rsid w:val="004E0004"/>
    <w:rsid w:val="004E1058"/>
    <w:rsid w:val="004E108C"/>
    <w:rsid w:val="004E2170"/>
    <w:rsid w:val="004E2D07"/>
    <w:rsid w:val="004E576E"/>
    <w:rsid w:val="004E6C4E"/>
    <w:rsid w:val="004E70E3"/>
    <w:rsid w:val="004F0937"/>
    <w:rsid w:val="004F243E"/>
    <w:rsid w:val="004F3D98"/>
    <w:rsid w:val="004F56A1"/>
    <w:rsid w:val="004F63A2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C8"/>
    <w:rsid w:val="00537899"/>
    <w:rsid w:val="005441E8"/>
    <w:rsid w:val="00545213"/>
    <w:rsid w:val="00545B4C"/>
    <w:rsid w:val="0054776C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5C5"/>
    <w:rsid w:val="0057465A"/>
    <w:rsid w:val="00575D79"/>
    <w:rsid w:val="00576AF0"/>
    <w:rsid w:val="005805A3"/>
    <w:rsid w:val="00583013"/>
    <w:rsid w:val="00583F68"/>
    <w:rsid w:val="005853F3"/>
    <w:rsid w:val="0058647B"/>
    <w:rsid w:val="005877CA"/>
    <w:rsid w:val="00590984"/>
    <w:rsid w:val="00591221"/>
    <w:rsid w:val="00591675"/>
    <w:rsid w:val="00591844"/>
    <w:rsid w:val="00591B99"/>
    <w:rsid w:val="0059264A"/>
    <w:rsid w:val="005A10DC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B6C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A78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1A3"/>
    <w:rsid w:val="006004A7"/>
    <w:rsid w:val="00600DAA"/>
    <w:rsid w:val="0060112E"/>
    <w:rsid w:val="00602C8B"/>
    <w:rsid w:val="00602D62"/>
    <w:rsid w:val="00603010"/>
    <w:rsid w:val="00605AB1"/>
    <w:rsid w:val="00605E41"/>
    <w:rsid w:val="00607150"/>
    <w:rsid w:val="00610B00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7A98"/>
    <w:rsid w:val="00667BD3"/>
    <w:rsid w:val="00667CEF"/>
    <w:rsid w:val="0067133E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1F07"/>
    <w:rsid w:val="006A2941"/>
    <w:rsid w:val="006A3A2D"/>
    <w:rsid w:val="006A4CE6"/>
    <w:rsid w:val="006A5103"/>
    <w:rsid w:val="006A5D20"/>
    <w:rsid w:val="006A68BC"/>
    <w:rsid w:val="006A6C0C"/>
    <w:rsid w:val="006A6C13"/>
    <w:rsid w:val="006A7261"/>
    <w:rsid w:val="006B016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26B6"/>
    <w:rsid w:val="006F337D"/>
    <w:rsid w:val="006F3CE6"/>
    <w:rsid w:val="006F4121"/>
    <w:rsid w:val="006F4EA9"/>
    <w:rsid w:val="006F60FB"/>
    <w:rsid w:val="006F77C3"/>
    <w:rsid w:val="007019B3"/>
    <w:rsid w:val="007029B3"/>
    <w:rsid w:val="00702FDD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25B46"/>
    <w:rsid w:val="007270AF"/>
    <w:rsid w:val="00731498"/>
    <w:rsid w:val="00731E74"/>
    <w:rsid w:val="0073288B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2270"/>
    <w:rsid w:val="007952C1"/>
    <w:rsid w:val="00795A3A"/>
    <w:rsid w:val="00795EB4"/>
    <w:rsid w:val="00796243"/>
    <w:rsid w:val="007962DB"/>
    <w:rsid w:val="007978DD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476"/>
    <w:rsid w:val="007F0CC8"/>
    <w:rsid w:val="007F1664"/>
    <w:rsid w:val="007F2E15"/>
    <w:rsid w:val="007F39EB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4578"/>
    <w:rsid w:val="00804805"/>
    <w:rsid w:val="00804F99"/>
    <w:rsid w:val="00804FE9"/>
    <w:rsid w:val="00805819"/>
    <w:rsid w:val="00805B91"/>
    <w:rsid w:val="00807763"/>
    <w:rsid w:val="00812F93"/>
    <w:rsid w:val="00814186"/>
    <w:rsid w:val="008152F7"/>
    <w:rsid w:val="0081579F"/>
    <w:rsid w:val="0081614D"/>
    <w:rsid w:val="0081620A"/>
    <w:rsid w:val="00816EBE"/>
    <w:rsid w:val="00817A6E"/>
    <w:rsid w:val="00817C72"/>
    <w:rsid w:val="00817CC3"/>
    <w:rsid w:val="00820BF2"/>
    <w:rsid w:val="00820DB9"/>
    <w:rsid w:val="00821EEC"/>
    <w:rsid w:val="00823209"/>
    <w:rsid w:val="00823515"/>
    <w:rsid w:val="00823E0A"/>
    <w:rsid w:val="00824638"/>
    <w:rsid w:val="00826551"/>
    <w:rsid w:val="00826895"/>
    <w:rsid w:val="008314CA"/>
    <w:rsid w:val="00831964"/>
    <w:rsid w:val="008321C7"/>
    <w:rsid w:val="00833A18"/>
    <w:rsid w:val="0083416B"/>
    <w:rsid w:val="0083427E"/>
    <w:rsid w:val="00835606"/>
    <w:rsid w:val="00836005"/>
    <w:rsid w:val="008363B0"/>
    <w:rsid w:val="008369CD"/>
    <w:rsid w:val="00837A1F"/>
    <w:rsid w:val="00842691"/>
    <w:rsid w:val="00843A74"/>
    <w:rsid w:val="00843FCF"/>
    <w:rsid w:val="00847793"/>
    <w:rsid w:val="008501C5"/>
    <w:rsid w:val="008514F6"/>
    <w:rsid w:val="00851A88"/>
    <w:rsid w:val="008548BD"/>
    <w:rsid w:val="008558E9"/>
    <w:rsid w:val="008559A2"/>
    <w:rsid w:val="00856270"/>
    <w:rsid w:val="00860FDC"/>
    <w:rsid w:val="008619F1"/>
    <w:rsid w:val="00861CAC"/>
    <w:rsid w:val="00862703"/>
    <w:rsid w:val="0086290A"/>
    <w:rsid w:val="008648D5"/>
    <w:rsid w:val="00864A50"/>
    <w:rsid w:val="00865ABF"/>
    <w:rsid w:val="008668FB"/>
    <w:rsid w:val="00867153"/>
    <w:rsid w:val="0087184B"/>
    <w:rsid w:val="00873AA2"/>
    <w:rsid w:val="008747CE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5728"/>
    <w:rsid w:val="008A595E"/>
    <w:rsid w:val="008A7C79"/>
    <w:rsid w:val="008B4A46"/>
    <w:rsid w:val="008B541F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6302"/>
    <w:rsid w:val="0090425A"/>
    <w:rsid w:val="009076F5"/>
    <w:rsid w:val="00910BA4"/>
    <w:rsid w:val="00911F2F"/>
    <w:rsid w:val="00912134"/>
    <w:rsid w:val="0091634B"/>
    <w:rsid w:val="009167BA"/>
    <w:rsid w:val="00920BDA"/>
    <w:rsid w:val="00920DFC"/>
    <w:rsid w:val="0092497E"/>
    <w:rsid w:val="00925260"/>
    <w:rsid w:val="00926BE8"/>
    <w:rsid w:val="00926EBA"/>
    <w:rsid w:val="009300B8"/>
    <w:rsid w:val="00930591"/>
    <w:rsid w:val="009313D9"/>
    <w:rsid w:val="0093169D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161F"/>
    <w:rsid w:val="009A230E"/>
    <w:rsid w:val="009A25AC"/>
    <w:rsid w:val="009A2D49"/>
    <w:rsid w:val="009A5F52"/>
    <w:rsid w:val="009A668D"/>
    <w:rsid w:val="009A6AF5"/>
    <w:rsid w:val="009A7206"/>
    <w:rsid w:val="009A7E93"/>
    <w:rsid w:val="009B058A"/>
    <w:rsid w:val="009B09A6"/>
    <w:rsid w:val="009B379E"/>
    <w:rsid w:val="009B51ED"/>
    <w:rsid w:val="009C346C"/>
    <w:rsid w:val="009C3C86"/>
    <w:rsid w:val="009C53F4"/>
    <w:rsid w:val="009C5BF5"/>
    <w:rsid w:val="009C7966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4D56"/>
    <w:rsid w:val="009F519E"/>
    <w:rsid w:val="009F7BF8"/>
    <w:rsid w:val="00A00C00"/>
    <w:rsid w:val="00A01409"/>
    <w:rsid w:val="00A01C34"/>
    <w:rsid w:val="00A02658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165C7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F72"/>
    <w:rsid w:val="00A3186B"/>
    <w:rsid w:val="00A32A20"/>
    <w:rsid w:val="00A345A2"/>
    <w:rsid w:val="00A35FF4"/>
    <w:rsid w:val="00A36A38"/>
    <w:rsid w:val="00A3737B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3D3"/>
    <w:rsid w:val="00A81011"/>
    <w:rsid w:val="00A8101F"/>
    <w:rsid w:val="00A82919"/>
    <w:rsid w:val="00A83F2F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8D1"/>
    <w:rsid w:val="00AA5BF1"/>
    <w:rsid w:val="00AA5C45"/>
    <w:rsid w:val="00AA67E4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2DAA"/>
    <w:rsid w:val="00AC41D6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47FF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B00FB8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7233"/>
    <w:rsid w:val="00B932CB"/>
    <w:rsid w:val="00B93ECE"/>
    <w:rsid w:val="00B942B2"/>
    <w:rsid w:val="00B95EE0"/>
    <w:rsid w:val="00B969DF"/>
    <w:rsid w:val="00B97AD2"/>
    <w:rsid w:val="00BA0D77"/>
    <w:rsid w:val="00BA0F20"/>
    <w:rsid w:val="00BA25CC"/>
    <w:rsid w:val="00BA28B9"/>
    <w:rsid w:val="00BA3104"/>
    <w:rsid w:val="00BA4189"/>
    <w:rsid w:val="00BA4D09"/>
    <w:rsid w:val="00BA6D17"/>
    <w:rsid w:val="00BA7B03"/>
    <w:rsid w:val="00BA7DDC"/>
    <w:rsid w:val="00BB08BE"/>
    <w:rsid w:val="00BB1969"/>
    <w:rsid w:val="00BB35A6"/>
    <w:rsid w:val="00BB364F"/>
    <w:rsid w:val="00BC010B"/>
    <w:rsid w:val="00BC11E5"/>
    <w:rsid w:val="00BC1BD2"/>
    <w:rsid w:val="00BC4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25D1"/>
    <w:rsid w:val="00BF35BF"/>
    <w:rsid w:val="00BF67C1"/>
    <w:rsid w:val="00C01A51"/>
    <w:rsid w:val="00C02252"/>
    <w:rsid w:val="00C029AF"/>
    <w:rsid w:val="00C03054"/>
    <w:rsid w:val="00C040B3"/>
    <w:rsid w:val="00C06210"/>
    <w:rsid w:val="00C0625A"/>
    <w:rsid w:val="00C069F3"/>
    <w:rsid w:val="00C11358"/>
    <w:rsid w:val="00C11982"/>
    <w:rsid w:val="00C119B3"/>
    <w:rsid w:val="00C128AF"/>
    <w:rsid w:val="00C14287"/>
    <w:rsid w:val="00C15118"/>
    <w:rsid w:val="00C1770C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72B1"/>
    <w:rsid w:val="00C57468"/>
    <w:rsid w:val="00C60005"/>
    <w:rsid w:val="00C60949"/>
    <w:rsid w:val="00C609E9"/>
    <w:rsid w:val="00C61339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52BE"/>
    <w:rsid w:val="00CD6668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2A12"/>
    <w:rsid w:val="00D16F31"/>
    <w:rsid w:val="00D203F8"/>
    <w:rsid w:val="00D20F87"/>
    <w:rsid w:val="00D2155D"/>
    <w:rsid w:val="00D24494"/>
    <w:rsid w:val="00D249EF"/>
    <w:rsid w:val="00D30F84"/>
    <w:rsid w:val="00D3179B"/>
    <w:rsid w:val="00D34DB7"/>
    <w:rsid w:val="00D35A6A"/>
    <w:rsid w:val="00D365C3"/>
    <w:rsid w:val="00D43E49"/>
    <w:rsid w:val="00D45004"/>
    <w:rsid w:val="00D457E0"/>
    <w:rsid w:val="00D45DA4"/>
    <w:rsid w:val="00D45F9F"/>
    <w:rsid w:val="00D47C06"/>
    <w:rsid w:val="00D52029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194"/>
    <w:rsid w:val="00D81521"/>
    <w:rsid w:val="00D8165F"/>
    <w:rsid w:val="00D82F35"/>
    <w:rsid w:val="00D83401"/>
    <w:rsid w:val="00D834F4"/>
    <w:rsid w:val="00D848FA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D05F7"/>
    <w:rsid w:val="00DD2A83"/>
    <w:rsid w:val="00DD370D"/>
    <w:rsid w:val="00DD37C6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4139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A50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3361"/>
    <w:rsid w:val="00E546DA"/>
    <w:rsid w:val="00E55B1A"/>
    <w:rsid w:val="00E57B5B"/>
    <w:rsid w:val="00E60256"/>
    <w:rsid w:val="00E602C2"/>
    <w:rsid w:val="00E60779"/>
    <w:rsid w:val="00E60FAD"/>
    <w:rsid w:val="00E62A03"/>
    <w:rsid w:val="00E634B5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CB0"/>
    <w:rsid w:val="00E833FB"/>
    <w:rsid w:val="00E84877"/>
    <w:rsid w:val="00E85106"/>
    <w:rsid w:val="00E851CE"/>
    <w:rsid w:val="00E85B43"/>
    <w:rsid w:val="00E9028C"/>
    <w:rsid w:val="00E90DE9"/>
    <w:rsid w:val="00E914D4"/>
    <w:rsid w:val="00E9204E"/>
    <w:rsid w:val="00E93895"/>
    <w:rsid w:val="00E9502E"/>
    <w:rsid w:val="00E97BBB"/>
    <w:rsid w:val="00EA12E6"/>
    <w:rsid w:val="00EA15FB"/>
    <w:rsid w:val="00EA340B"/>
    <w:rsid w:val="00EA341D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7A05"/>
    <w:rsid w:val="00EF18D2"/>
    <w:rsid w:val="00EF1E71"/>
    <w:rsid w:val="00EF49D4"/>
    <w:rsid w:val="00EF599A"/>
    <w:rsid w:val="00EF5DFC"/>
    <w:rsid w:val="00EF6202"/>
    <w:rsid w:val="00EF6DD8"/>
    <w:rsid w:val="00F00C92"/>
    <w:rsid w:val="00F011D8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8E3"/>
    <w:rsid w:val="00F37FF0"/>
    <w:rsid w:val="00F41A84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5563"/>
    <w:rsid w:val="00F86C9F"/>
    <w:rsid w:val="00F86D16"/>
    <w:rsid w:val="00F87DDC"/>
    <w:rsid w:val="00F90805"/>
    <w:rsid w:val="00F931F7"/>
    <w:rsid w:val="00F946F0"/>
    <w:rsid w:val="00F95C7F"/>
    <w:rsid w:val="00F9601E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7523"/>
    <w:rsid w:val="00FD33AC"/>
    <w:rsid w:val="00FD3789"/>
    <w:rsid w:val="00FD51F2"/>
    <w:rsid w:val="00FD5A3A"/>
    <w:rsid w:val="00FD6188"/>
    <w:rsid w:val="00FD6EEB"/>
    <w:rsid w:val="00FD7F1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oficina-de-libre-acceso-a-la-informacion/estadisticas-oai-2024/" TargetMode="External"/><Relationship Id="rId21" Type="http://schemas.openxmlformats.org/officeDocument/2006/relationships/hyperlink" Target="https://transparencia.mide.gob.do/oficina-de-libre-acceso-a-la-informacion/derechos-de-los-ciudadanos-de-acceder-a-la-informacion-publica/" TargetMode="External"/><Relationship Id="rId42" Type="http://schemas.openxmlformats.org/officeDocument/2006/relationships/hyperlink" Target="https://transparencia.mide.gob.do/declaraciones-juradas-de-patrimonio/" TargetMode="External"/><Relationship Id="rId47" Type="http://schemas.openxmlformats.org/officeDocument/2006/relationships/hyperlink" Target="https://transparencia.mide.gob.do/recursos-humanos/nomina-octubre-2024/" TargetMode="External"/><Relationship Id="rId63" Type="http://schemas.openxmlformats.org/officeDocument/2006/relationships/hyperlink" Target="http://digeig.gob.do/web/es/transparencia/compras-y-contrataciones-1/licitaciones-restringidas/" TargetMode="External"/><Relationship Id="rId68" Type="http://schemas.openxmlformats.org/officeDocument/2006/relationships/hyperlink" Target="https://transparencia.mide.gob.do/compras-y-contrataciones/comparaciones-de-precios-octubre-2024/" TargetMode="External"/><Relationship Id="rId84" Type="http://schemas.openxmlformats.org/officeDocument/2006/relationships/hyperlink" Target="https://transparencia.mide.gob.do/proyectos-y-programas/" TargetMode="External"/><Relationship Id="rId89" Type="http://schemas.openxmlformats.org/officeDocument/2006/relationships/hyperlink" Target="https://transparencia.mide.gob.do/finanzas/estado-de-ingreso-y-egreso-octubre-2024/" TargetMode="External"/><Relationship Id="rId16" Type="http://schemas.openxmlformats.org/officeDocument/2006/relationships/hyperlink" Target="https://www.mide.gob.do/transparencia/transparencyfile.aspx?id=3724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reporte-de-evaluacion-del-it-2024/" TargetMode="External"/><Relationship Id="rId37" Type="http://schemas.openxmlformats.org/officeDocument/2006/relationships/hyperlink" Target="https://transparencia.mide.gob.do/publicaciones-oficiales/boletin-2/" TargetMode="External"/><Relationship Id="rId53" Type="http://schemas.openxmlformats.org/officeDocument/2006/relationships/hyperlink" Target="https://transparencia.mide.gob.do/recursos-humanos/evaluacion-de-desempeno/formularios/" TargetMode="External"/><Relationship Id="rId58" Type="http://schemas.openxmlformats.org/officeDocument/2006/relationships/hyperlink" Target="https://www.dgcp.gob.do/servicios/registro-de-proveedores/requisitos-para-inscribirse/" TargetMode="External"/><Relationship Id="rId74" Type="http://schemas.openxmlformats.org/officeDocument/2006/relationships/hyperlink" Target="https://transparencia.mide.gob.do/compras-y-contrataciones/casos-de-urgencia-octubre-2024/" TargetMode="External"/><Relationship Id="rId79" Type="http://schemas.openxmlformats.org/officeDocument/2006/relationships/hyperlink" Target="http://digeig.gob.do/web/es/transparencia/proyectos-y-programas/descripcion-de-los-programas-y-proyectos/" TargetMode="External"/><Relationship Id="rId102" Type="http://schemas.openxmlformats.org/officeDocument/2006/relationships/hyperlink" Target="https://transparencia.mide.gob.do/consulta-publica/proceso-de-consultas-abiertas-2024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finanzas/relacion-de-activos-fijos-2024/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https://transparencia.mide.gob.do/oficina-de-libre-acceso-a-la-informacion/" TargetMode="External"/><Relationship Id="rId27" Type="http://schemas.openxmlformats.org/officeDocument/2006/relationships/hyperlink" Target="https://transparencia.mide.gob.do/oficina-de-libre-acceso-a-la-informacion/responsable-de-acceso-a-la-informacion-rai/" TargetMode="External"/><Relationship Id="rId43" Type="http://schemas.openxmlformats.org/officeDocument/2006/relationships/hyperlink" Target="http://digeig.gob.do/web/es/transparencia/presupuesto/presupuesto-aprobado-del-ano/" TargetMode="External"/><Relationship Id="rId48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s://transparencia.mide.gob.do/compras-y-contrataciones/licitaciones-restringidas-octubre-2024/" TargetMode="External"/><Relationship Id="rId69" Type="http://schemas.openxmlformats.org/officeDocument/2006/relationships/hyperlink" Target="https://transparencia.mide.gob.do/compras-y-contrataciones/compras-menores-octubre-2024/" TargetMode="External"/><Relationship Id="rId80" Type="http://schemas.openxmlformats.org/officeDocument/2006/relationships/hyperlink" Target="https://transparencia.mide.gob.do/proyectos-y-programas/" TargetMode="External"/><Relationship Id="rId85" Type="http://schemas.openxmlformats.org/officeDocument/2006/relationships/hyperlink" Target="https://transparencia.mide.gob.do/finanzas/estados-financieros-2/" TargetMode="External"/><Relationship Id="rId12" Type="http://schemas.openxmlformats.org/officeDocument/2006/relationships/hyperlink" Target="https://transparencia.mide.gob.do/base-legal-de-la-institucion/" TargetMode="External"/><Relationship Id="rId17" Type="http://schemas.openxmlformats.org/officeDocument/2006/relationships/hyperlink" Target="https://transparencia.mide.gob.do/descargar/nortic-a3-2014/?wpdmdl=797&amp;refresh=62fea270be7af1660854896" TargetMode="External"/><Relationship Id="rId33" Type="http://schemas.openxmlformats.org/officeDocument/2006/relationships/hyperlink" Target="http://digeig.gob.do/web/es/transparencia/plan-estrategico-de-la-institucion/planificacion-estrategica-1/" TargetMode="External"/><Relationship Id="rId38" Type="http://schemas.openxmlformats.org/officeDocument/2006/relationships/hyperlink" Target="https://transparencia.mide.gob.do/estadisticas-institucionales/estadisticas-institucionales-2024/" TargetMode="External"/><Relationship Id="rId59" Type="http://schemas.openxmlformats.org/officeDocument/2006/relationships/hyperlink" Target="http://digeig.gob.do/web/es/transparencia/compras-y-contrataciones-1/plan-anual-de-compras/" TargetMode="External"/><Relationship Id="rId103" Type="http://schemas.openxmlformats.org/officeDocument/2006/relationships/hyperlink" Target="mailto:libreaccesoinfo@mide.gob.do" TargetMode="External"/><Relationship Id="rId20" Type="http://schemas.openxmlformats.org/officeDocument/2006/relationships/hyperlink" Target="https://transparencia.mide.gob.do/base-legal-de-la-institucion/leyes/" TargetMode="External"/><Relationship Id="rId41" Type="http://schemas.openxmlformats.org/officeDocument/2006/relationships/hyperlink" Target="https://transparencia.mide.gob.do/portal-311-sobre-quejas-reclamaciones-sugerencias-y-denuncias/estadisticas-del-311-2024/" TargetMode="External"/><Relationship Id="rId54" Type="http://schemas.openxmlformats.org/officeDocument/2006/relationships/hyperlink" Target="https://transparencia.mide.gob.do/recursos-humanos/evaluacion-de-desempeno/guia-para-cada-formulario/" TargetMode="External"/><Relationship Id="rId62" Type="http://schemas.openxmlformats.org/officeDocument/2006/relationships/hyperlink" Target="https://transparencia.mide.gob.do/compras-y-contrataciones/licitaciones-publicas-nacionales-e-internacionales-octubre-2024/" TargetMode="External"/><Relationship Id="rId70" Type="http://schemas.openxmlformats.org/officeDocument/2006/relationships/hyperlink" Target="https://transparencia.mide.gob.do/compras-y-contrataciones/subasta-inversa-octubre-2024/" TargetMode="External"/><Relationship Id="rId75" Type="http://schemas.openxmlformats.org/officeDocument/2006/relationships/hyperlink" Target="http://digeig.gob.do/web/es/transparencia/compras-y-contrataciones-1/estado-de-cuentas-de-suplidores/" TargetMode="External"/><Relationship Id="rId83" Type="http://schemas.openxmlformats.org/officeDocument/2006/relationships/hyperlink" Target="http://digeig.gob.do/web/es/transparencia/proyectos-y-programas/calendarios-de-ejecucion-de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informes-de-auditorias/" TargetMode="External"/><Relationship Id="rId96" Type="http://schemas.openxmlformats.org/officeDocument/2006/relationships/hyperlink" Target="https://transparencia.mide.gob.do/datos-abiert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nortic-a2-2016/?wpdmdl=13544&amp;refresh=6289af878d2711653190535" TargetMode="External"/><Relationship Id="rId23" Type="http://schemas.openxmlformats.org/officeDocument/2006/relationships/hyperlink" Target="https://transparencia.mide.gob.do/oficina-de-libre-acceso-a-la-informacion/estructura-organizacional-de-la-oai/" TargetMode="External"/><Relationship Id="rId28" Type="http://schemas.openxmlformats.org/officeDocument/2006/relationships/hyperlink" Target="https://transparencia.mide.gob.do/oficina-de-libre-acceso-a-la-informacion/informacion-clasificada/informacion-clasificada-2024/" TargetMode="External"/><Relationship Id="rId36" Type="http://schemas.openxmlformats.org/officeDocument/2006/relationships/hyperlink" Target="https://transparencia.mide.gob.do/publicaciones-oficiales/revista/" TargetMode="External"/><Relationship Id="rId49" Type="http://schemas.openxmlformats.org/officeDocument/2006/relationships/hyperlink" Target="https://transparencia.mide.gob.do/recursos-humanos/jubilaciones-pensiones-y-retiros-octubre-2024/" TargetMode="External"/><Relationship Id="rId57" Type="http://schemas.openxmlformats.org/officeDocument/2006/relationships/hyperlink" Target="https://transparencia.mide.gob.do/programas-asistenciales/programas-asistenciales-octubre-2024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saip.gob.do/apps/sip/?step=one" TargetMode="External"/><Relationship Id="rId44" Type="http://schemas.openxmlformats.org/officeDocument/2006/relationships/hyperlink" Target="https://transparencia.mide.gob.do/presupuesto/presupuesto-aprobado-ano-2024/" TargetMode="External"/><Relationship Id="rId52" Type="http://schemas.openxmlformats.org/officeDocument/2006/relationships/hyperlink" Target="https://transparencia.mide.gob.do/recursos-humanos/evaluacion-de-desempeno/manual-y-otros-documentos-necesarios-para-la-evaluacion/" TargetMode="External"/><Relationship Id="rId60" Type="http://schemas.openxmlformats.org/officeDocument/2006/relationships/hyperlink" Target="https://transparencia.mide.gob.do/compras-y-contrataciones/plan-anual-de-compras-y-contrataciones-pacc-2024/" TargetMode="External"/><Relationship Id="rId65" Type="http://schemas.openxmlformats.org/officeDocument/2006/relationships/hyperlink" Target="http://digeig.gob.do/web/es/transparencia/compras-y-contrataciones-1/sorteos-de-obras/" TargetMode="External"/><Relationship Id="rId73" Type="http://schemas.openxmlformats.org/officeDocument/2006/relationships/hyperlink" Target="https://transparencia.mide.gob.do/compras-y-contrataciones/emergencia-nacional-octubre-2024/" TargetMode="External"/><Relationship Id="rId78" Type="http://schemas.openxmlformats.org/officeDocument/2006/relationships/hyperlink" Target="https://transparencia.mide.gob.do/compras-y-contrataciones/otros-casos-de-excepcion-octubre-2024/" TargetMode="External"/><Relationship Id="rId81" Type="http://schemas.openxmlformats.org/officeDocument/2006/relationships/hyperlink" Target="http://digeig.gob.do/web/es/transparencia/proyectos-y-programas/informes-de-seguimiento-a-los-programas-y-proyectos/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transparencia.mide.gob.do/finanzas/inventario-julio-septiembre-2024/" TargetMode="External"/><Relationship Id="rId99" Type="http://schemas.openxmlformats.org/officeDocument/2006/relationships/hyperlink" Target="https://transparencia.mide.gob.do/comision-de-etica-publica/avance-del-plan-de-trabajo-del-comite-de-etica/" TargetMode="External"/><Relationship Id="rId101" Type="http://schemas.openxmlformats.org/officeDocument/2006/relationships/hyperlink" Target="https://transparencia.mide.gob.do/consulta-publica/consultas-publicas-20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marco-legal-del-sistema-de-transparencia/" TargetMode="External"/><Relationship Id="rId18" Type="http://schemas.openxmlformats.org/officeDocument/2006/relationships/hyperlink" Target="https://www.mide.gob.do/transparencia/transparencyfile.aspx?id=3727" TargetMode="External"/><Relationship Id="rId39" Type="http://schemas.openxmlformats.org/officeDocument/2006/relationships/hyperlink" Target="https://transparencia.mide.gob.do/informacion-basica-sobre-servicios-al-publico/" TargetMode="External"/><Relationship Id="rId34" Type="http://schemas.openxmlformats.org/officeDocument/2006/relationships/hyperlink" Target="https://transparencia.mide.gob.do/plan-estrategico-institucional/planificacion-estrategica-institucional/" TargetMode="External"/><Relationship Id="rId50" Type="http://schemas.openxmlformats.org/officeDocument/2006/relationships/hyperlink" Target="http://digeig.gob.do/web/es/transparencia/recursos-humanos-1/vacantes-1/" TargetMode="External"/><Relationship Id="rId55" Type="http://schemas.openxmlformats.org/officeDocument/2006/relationships/hyperlink" Target="https://transparencia.mide.gob.do/recursos-humanos/evaluacion-de-desempeno/presentacion/" TargetMode="External"/><Relationship Id="rId76" Type="http://schemas.openxmlformats.org/officeDocument/2006/relationships/hyperlink" Target="https://transparencia.mide.gob.do/compras-y-contrataciones/estado-de-cuentas-suplidores-octubre-2024/" TargetMode="External"/><Relationship Id="rId97" Type="http://schemas.openxmlformats.org/officeDocument/2006/relationships/hyperlink" Target="https://transparencia.mide.gob.do/descargar/listado-de-etica/?wpdmdl=3085&amp;refresh=628a8a22828881653246498" TargetMode="External"/><Relationship Id="rId104" Type="http://schemas.openxmlformats.org/officeDocument/2006/relationships/header" Target="header1.xm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compras-y-contrataciones/relacion-de-compras-por-debajo-del-umbral-octubre-2024/" TargetMode="External"/><Relationship Id="rId92" Type="http://schemas.openxmlformats.org/officeDocument/2006/relationships/hyperlink" Target="https://transparencia.mide.gob.do/finanzas/informes-de-auditoria-octubre-202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oficina-de-libre-acceso-a-la-informacion/indice-de-documentos-2024/" TargetMode="External"/><Relationship Id="rId24" Type="http://schemas.openxmlformats.org/officeDocument/2006/relationships/hyperlink" Target="https://transparencia.mide.gob.do/descargar/manual-de-organizacion-y-funciones-oai/?wpdmdl=15143&amp;refresh=62fea2e76a0b71660855015" TargetMode="External"/><Relationship Id="rId40" Type="http://schemas.openxmlformats.org/officeDocument/2006/relationships/hyperlink" Target="https://311.gob.do/" TargetMode="External"/><Relationship Id="rId45" Type="http://schemas.openxmlformats.org/officeDocument/2006/relationships/hyperlink" Target="http://digeig.gob.do/web/es/transparencia/presupuesto/ejecucion-del-presupuesto/" TargetMode="External"/><Relationship Id="rId66" Type="http://schemas.openxmlformats.org/officeDocument/2006/relationships/hyperlink" Target="https://transparencia.mide.gob.do/compras-y-contrataciones/sorteo-de-obras-octubre-2024/" TargetMode="External"/><Relationship Id="rId87" Type="http://schemas.openxmlformats.org/officeDocument/2006/relationships/hyperlink" Target="https://transparencia.mide.gob.do/finanzas/informes-financieros/" TargetMode="External"/><Relationship Id="rId61" Type="http://schemas.openxmlformats.org/officeDocument/2006/relationships/hyperlink" Target="http://digeig.gob.do/web/es/transparencia/compras-y-contrataciones-1/licitaciones-publicas/" TargetMode="External"/><Relationship Id="rId82" Type="http://schemas.openxmlformats.org/officeDocument/2006/relationships/hyperlink" Target="https://transparencia.mide.gob.do/proyectos-y-programas/" TargetMode="External"/><Relationship Id="rId19" Type="http://schemas.openxmlformats.org/officeDocument/2006/relationships/hyperlink" Target="https://transparencia.mide.gob.do/descargar/nortic-a5-2015/?wpdmdl=798&amp;refresh=62fea270b6a851660854896" TargetMode="External"/><Relationship Id="rId14" Type="http://schemas.openxmlformats.org/officeDocument/2006/relationships/hyperlink" Target="https://www.mide.gob.do/transparencia/transparencyfile.aspx?id=3726" TargetMode="External"/><Relationship Id="rId30" Type="http://schemas.openxmlformats.org/officeDocument/2006/relationships/hyperlink" Target="https://transparencia.mide.gob.do/oficina-de-libre-acceso-a-la-informacion/portal-de-transparencia-estandarizado/" TargetMode="External"/><Relationship Id="rId35" Type="http://schemas.openxmlformats.org/officeDocument/2006/relationships/hyperlink" Target="https://transparencia.mide.gob.do/plan-estrategico-institucional/poa-2024-mide/" TargetMode="External"/><Relationship Id="rId56" Type="http://schemas.openxmlformats.org/officeDocument/2006/relationships/hyperlink" Target="http://digeig.gob.do/web/es/transparencia/beneficiarios-de-programas-asistenciales/" TargetMode="External"/><Relationship Id="rId77" Type="http://schemas.openxmlformats.org/officeDocument/2006/relationships/hyperlink" Target="https://transparencia.mide.gob.do/compras-y-contrataciones/casos-de-excepcion-octubre-2024/" TargetMode="External"/><Relationship Id="rId100" Type="http://schemas.openxmlformats.org/officeDocument/2006/relationships/hyperlink" Target="https://transparencia.mide.gob.do/descargar/compromiso-etico/?wpdmdl=15128&amp;refresh=628a8b2f4f7741653246767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map.gob.do/Concursa/" TargetMode="External"/><Relationship Id="rId72" Type="http://schemas.openxmlformats.org/officeDocument/2006/relationships/hyperlink" Target="https://transparencia.mide.gob.do/compras-y-contrataciones/micro-pequenas-y-medianas-empresas-octubre-2024/" TargetMode="External"/><Relationship Id="rId93" Type="http://schemas.openxmlformats.org/officeDocument/2006/relationships/hyperlink" Target="http://digeig.gob.do/web/es/transparencia/finanzas/relacion-de-inventario-en-almacen/" TargetMode="External"/><Relationship Id="rId98" Type="http://schemas.openxmlformats.org/officeDocument/2006/relationships/hyperlink" Target="https://transparencia.mide.gob.do/comision-de-etica-publica/plan-de-trabajo-informe-de-logros-y-seguimiento-al-plan-mid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oficina-de-libre-acceso-a-la-informacion/manual-de-procedimientos-de-la-oai/" TargetMode="External"/><Relationship Id="rId46" Type="http://schemas.openxmlformats.org/officeDocument/2006/relationships/hyperlink" Target="https://transparencia.mide.gob.do/presupuesto/ejecucion-del-presupuesto-octubre-2024/" TargetMode="External"/><Relationship Id="rId67" Type="http://schemas.openxmlformats.org/officeDocument/2006/relationships/hyperlink" Target="http://digeig.gob.do/web/es/transparencia/compras-y-contrataciones-1/comparaciones-de-preci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13</Pages>
  <Words>3852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christopher</cp:lastModifiedBy>
  <cp:revision>469</cp:revision>
  <cp:lastPrinted>2024-11-19T17:10:00Z</cp:lastPrinted>
  <dcterms:created xsi:type="dcterms:W3CDTF">2024-05-19T19:31:00Z</dcterms:created>
  <dcterms:modified xsi:type="dcterms:W3CDTF">2024-11-19T17:12:00Z</dcterms:modified>
</cp:coreProperties>
</file>